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2128"/>
        <w:gridCol w:w="3257"/>
        <w:gridCol w:w="1515"/>
        <w:gridCol w:w="1650"/>
      </w:tblGrid>
      <w:tr w:rsidR="00256AC2" w:rsidRPr="004B55F5" w14:paraId="0E920A7A" w14:textId="77777777" w:rsidTr="00E61A37">
        <w:tc>
          <w:tcPr>
            <w:tcW w:w="844" w:type="dxa"/>
          </w:tcPr>
          <w:p w14:paraId="16BA9831" w14:textId="1D4AA13D" w:rsidR="00256AC2" w:rsidRPr="004B55F5" w:rsidRDefault="008A7317" w:rsidP="00620194">
            <w:pPr>
              <w:jc w:val="center"/>
              <w:rPr>
                <w:sz w:val="24"/>
                <w:szCs w:val="24"/>
                <w:lang w:val="en-GB"/>
              </w:rPr>
            </w:pPr>
            <w:r w:rsidRPr="004B55F5">
              <w:rPr>
                <w:sz w:val="24"/>
                <w:szCs w:val="24"/>
                <w:lang w:val="en-GB"/>
              </w:rPr>
              <w:t>Group</w:t>
            </w:r>
          </w:p>
        </w:tc>
        <w:tc>
          <w:tcPr>
            <w:tcW w:w="2128" w:type="dxa"/>
          </w:tcPr>
          <w:p w14:paraId="0F6D53B0" w14:textId="3CE92345" w:rsidR="00256AC2" w:rsidRPr="004B55F5" w:rsidRDefault="008A7317" w:rsidP="00B822FA">
            <w:pPr>
              <w:jc w:val="center"/>
              <w:rPr>
                <w:sz w:val="24"/>
                <w:szCs w:val="24"/>
                <w:lang w:val="en-GB"/>
              </w:rPr>
            </w:pPr>
            <w:r w:rsidRPr="004B55F5">
              <w:rPr>
                <w:sz w:val="24"/>
                <w:szCs w:val="24"/>
                <w:lang w:val="en-GB"/>
              </w:rPr>
              <w:t>Lab. leader</w:t>
            </w:r>
          </w:p>
        </w:tc>
        <w:tc>
          <w:tcPr>
            <w:tcW w:w="3257" w:type="dxa"/>
          </w:tcPr>
          <w:p w14:paraId="70305024" w14:textId="39300758" w:rsidR="00256AC2" w:rsidRPr="004B55F5" w:rsidRDefault="008A7317" w:rsidP="00620194">
            <w:pPr>
              <w:jc w:val="center"/>
              <w:rPr>
                <w:sz w:val="24"/>
                <w:szCs w:val="24"/>
                <w:lang w:val="en-GB"/>
              </w:rPr>
            </w:pPr>
            <w:r w:rsidRPr="004B55F5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1515" w:type="dxa"/>
          </w:tcPr>
          <w:p w14:paraId="087F60AE" w14:textId="077BD543" w:rsidR="00256AC2" w:rsidRPr="004B55F5" w:rsidRDefault="00256AC2" w:rsidP="00B822FA">
            <w:pPr>
              <w:jc w:val="center"/>
              <w:rPr>
                <w:sz w:val="24"/>
                <w:szCs w:val="24"/>
                <w:lang w:val="en-GB"/>
              </w:rPr>
            </w:pPr>
            <w:r w:rsidRPr="004B55F5">
              <w:rPr>
                <w:sz w:val="24"/>
                <w:szCs w:val="24"/>
                <w:lang w:val="en-GB"/>
              </w:rPr>
              <w:t xml:space="preserve">Neptun </w:t>
            </w:r>
            <w:r w:rsidR="008A7317" w:rsidRPr="004B55F5">
              <w:rPr>
                <w:sz w:val="24"/>
                <w:szCs w:val="24"/>
                <w:lang w:val="en-GB"/>
              </w:rPr>
              <w:t>code</w:t>
            </w:r>
          </w:p>
        </w:tc>
        <w:tc>
          <w:tcPr>
            <w:tcW w:w="1650" w:type="dxa"/>
          </w:tcPr>
          <w:p w14:paraId="19ACA065" w14:textId="217F5FE9" w:rsidR="00256AC2" w:rsidRPr="004B55F5" w:rsidRDefault="00256AC2" w:rsidP="00B822FA">
            <w:pPr>
              <w:jc w:val="center"/>
              <w:rPr>
                <w:sz w:val="24"/>
                <w:szCs w:val="24"/>
                <w:lang w:val="en-GB"/>
              </w:rPr>
            </w:pPr>
            <w:r w:rsidRPr="004B55F5">
              <w:rPr>
                <w:sz w:val="24"/>
                <w:szCs w:val="24"/>
                <w:lang w:val="en-GB"/>
              </w:rPr>
              <w:t>D</w:t>
            </w:r>
            <w:r w:rsidR="008A7317" w:rsidRPr="004B55F5">
              <w:rPr>
                <w:sz w:val="24"/>
                <w:szCs w:val="24"/>
                <w:lang w:val="en-GB"/>
              </w:rPr>
              <w:t>ate</w:t>
            </w:r>
          </w:p>
        </w:tc>
      </w:tr>
      <w:tr w:rsidR="00256AC2" w:rsidRPr="004B55F5" w14:paraId="23656C4E" w14:textId="77777777" w:rsidTr="00E61A37">
        <w:trPr>
          <w:trHeight w:val="397"/>
        </w:trPr>
        <w:tc>
          <w:tcPr>
            <w:tcW w:w="844" w:type="dxa"/>
          </w:tcPr>
          <w:p w14:paraId="13A89E40" w14:textId="77777777" w:rsidR="00256AC2" w:rsidRPr="004B55F5" w:rsidRDefault="00256AC2" w:rsidP="00800114">
            <w:pPr>
              <w:spacing w:before="30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  <w:tc>
          <w:tcPr>
            <w:tcW w:w="2128" w:type="dxa"/>
          </w:tcPr>
          <w:p w14:paraId="46CBAC01" w14:textId="786F54A1" w:rsidR="00256AC2" w:rsidRPr="004B55F5" w:rsidRDefault="00256AC2" w:rsidP="00800114">
            <w:pPr>
              <w:spacing w:before="3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  <w:tc>
          <w:tcPr>
            <w:tcW w:w="3257" w:type="dxa"/>
          </w:tcPr>
          <w:p w14:paraId="0E928965" w14:textId="592806D3" w:rsidR="00256AC2" w:rsidRPr="004B55F5" w:rsidRDefault="00256AC2" w:rsidP="00800114">
            <w:pPr>
              <w:spacing w:before="3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  <w:tc>
          <w:tcPr>
            <w:tcW w:w="1515" w:type="dxa"/>
          </w:tcPr>
          <w:p w14:paraId="26AD91CE" w14:textId="77777777" w:rsidR="00256AC2" w:rsidRPr="004B55F5" w:rsidRDefault="00256AC2" w:rsidP="00800114">
            <w:pPr>
              <w:spacing w:before="3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  <w:tc>
          <w:tcPr>
            <w:tcW w:w="1650" w:type="dxa"/>
          </w:tcPr>
          <w:p w14:paraId="6BBF4275" w14:textId="77777777" w:rsidR="00256AC2" w:rsidRPr="004B55F5" w:rsidRDefault="00256AC2" w:rsidP="00800114">
            <w:pPr>
              <w:spacing w:before="3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</w:tbl>
    <w:p w14:paraId="666554C9" w14:textId="65F99903" w:rsidR="00800114" w:rsidRPr="004B55F5" w:rsidRDefault="00800114">
      <w:pPr>
        <w:rPr>
          <w:sz w:val="16"/>
          <w:szCs w:val="16"/>
          <w:lang w:val="en-GB"/>
        </w:rPr>
      </w:pPr>
    </w:p>
    <w:p w14:paraId="08BD8DB7" w14:textId="7D3CF3F3" w:rsidR="00E61A37" w:rsidRPr="004B55F5" w:rsidRDefault="008A7317" w:rsidP="00E61A37">
      <w:pPr>
        <w:pStyle w:val="Default"/>
        <w:jc w:val="center"/>
        <w:rPr>
          <w:b/>
          <w:bCs/>
          <w:sz w:val="32"/>
          <w:szCs w:val="32"/>
          <w:lang w:val="en-GB"/>
        </w:rPr>
      </w:pPr>
      <w:r w:rsidRPr="004B55F5">
        <w:rPr>
          <w:b/>
          <w:bCs/>
          <w:sz w:val="32"/>
          <w:szCs w:val="32"/>
          <w:lang w:val="en-GB"/>
        </w:rPr>
        <w:t>Flow curve measurement</w:t>
      </w:r>
    </w:p>
    <w:p w14:paraId="6AF25A3A" w14:textId="5E291F1C" w:rsidR="00E61A37" w:rsidRPr="004B55F5" w:rsidRDefault="008A7317" w:rsidP="00E61A37">
      <w:pPr>
        <w:pStyle w:val="Default"/>
        <w:jc w:val="center"/>
        <w:rPr>
          <w:i/>
          <w:sz w:val="28"/>
          <w:lang w:val="en-GB"/>
        </w:rPr>
      </w:pPr>
      <w:r w:rsidRPr="004B55F5">
        <w:rPr>
          <w:bCs/>
          <w:i/>
          <w:sz w:val="28"/>
          <w:lang w:val="en-GB"/>
        </w:rPr>
        <w:t>Upsetting – Rastegaev method</w:t>
      </w:r>
    </w:p>
    <w:p w14:paraId="6E7C5E7A" w14:textId="0D6F2E28" w:rsidR="00E61A37" w:rsidRPr="004B55F5" w:rsidRDefault="008A7317" w:rsidP="00E61A37">
      <w:pPr>
        <w:pStyle w:val="Default"/>
        <w:spacing w:before="60"/>
        <w:jc w:val="center"/>
        <w:rPr>
          <w:b/>
          <w:caps/>
          <w:spacing w:val="20"/>
          <w:sz w:val="28"/>
          <w:lang w:val="en-GB"/>
        </w:rPr>
      </w:pPr>
      <w:r w:rsidRPr="004B55F5">
        <w:rPr>
          <w:b/>
          <w:caps/>
          <w:sz w:val="28"/>
          <w:lang w:val="en-GB"/>
        </w:rPr>
        <w:t>Laboratory report</w:t>
      </w:r>
    </w:p>
    <w:p w14:paraId="7120F003" w14:textId="77777777" w:rsidR="00E61A37" w:rsidRPr="004B55F5" w:rsidRDefault="00E61A3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4394"/>
        <w:gridCol w:w="3162"/>
      </w:tblGrid>
      <w:tr w:rsidR="004D4AD7" w:rsidRPr="004B55F5" w14:paraId="7497AAF4" w14:textId="77777777" w:rsidTr="00E61A37">
        <w:trPr>
          <w:trHeight w:val="397"/>
        </w:trPr>
        <w:tc>
          <w:tcPr>
            <w:tcW w:w="1838" w:type="dxa"/>
          </w:tcPr>
          <w:p w14:paraId="07D7CC14" w14:textId="0E5E9AB6" w:rsidR="004D4AD7" w:rsidRPr="004B55F5" w:rsidRDefault="008A7317" w:rsidP="004D4AD7">
            <w:pPr>
              <w:spacing w:before="2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4B55F5">
              <w:rPr>
                <w:sz w:val="24"/>
                <w:szCs w:val="24"/>
                <w:lang w:val="en-GB"/>
              </w:rPr>
              <w:t>Place</w:t>
            </w:r>
            <w:r w:rsidR="004D4AD7" w:rsidRPr="004B55F5">
              <w:rPr>
                <w:sz w:val="24"/>
                <w:szCs w:val="24"/>
                <w:lang w:val="en-GB"/>
              </w:rPr>
              <w:t>:</w:t>
            </w:r>
            <w:r w:rsidR="004D4AD7" w:rsidRPr="004B55F5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4394" w:type="dxa"/>
          </w:tcPr>
          <w:p w14:paraId="4F82108D" w14:textId="60F45510" w:rsidR="004D4AD7" w:rsidRPr="004B55F5" w:rsidRDefault="004B55F5" w:rsidP="004D4AD7">
            <w:pPr>
              <w:spacing w:before="2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Machine/max load</w:t>
            </w:r>
            <w:r w:rsidR="004D4AD7" w:rsidRPr="004B55F5">
              <w:rPr>
                <w:sz w:val="24"/>
                <w:szCs w:val="24"/>
                <w:lang w:val="en-GB"/>
              </w:rPr>
              <w:t>:</w:t>
            </w:r>
            <w:r w:rsidR="004D4AD7" w:rsidRPr="004B55F5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 </w:t>
            </w:r>
          </w:p>
          <w:p w14:paraId="00C86101" w14:textId="638DAA53" w:rsidR="004D4AD7" w:rsidRPr="004B55F5" w:rsidRDefault="00757E5A" w:rsidP="004D4AD7">
            <w:pPr>
              <w:spacing w:after="4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4B55F5">
              <w:rPr>
                <w:sz w:val="24"/>
                <w:szCs w:val="24"/>
                <w:lang w:val="en-GB"/>
              </w:rPr>
              <w:t>Upper die speed</w:t>
            </w:r>
            <w:r w:rsidR="004D4AD7" w:rsidRPr="004B55F5">
              <w:rPr>
                <w:sz w:val="24"/>
                <w:szCs w:val="24"/>
                <w:lang w:val="en-GB"/>
              </w:rPr>
              <w:t>:</w:t>
            </w:r>
            <w:r w:rsidR="004D4AD7" w:rsidRPr="004B55F5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162" w:type="dxa"/>
          </w:tcPr>
          <w:p w14:paraId="423D1323" w14:textId="3A4B5903" w:rsidR="004D4AD7" w:rsidRPr="004B55F5" w:rsidRDefault="00757E5A" w:rsidP="004D4AD7">
            <w:pPr>
              <w:spacing w:before="2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4B55F5">
              <w:rPr>
                <w:sz w:val="24"/>
                <w:szCs w:val="24"/>
                <w:lang w:val="en-GB"/>
              </w:rPr>
              <w:t>Gauge</w:t>
            </w:r>
            <w:r w:rsidR="004D4AD7" w:rsidRPr="004B55F5">
              <w:rPr>
                <w:sz w:val="24"/>
                <w:szCs w:val="24"/>
                <w:lang w:val="en-GB"/>
              </w:rPr>
              <w:t>:</w:t>
            </w:r>
            <w:r w:rsidR="004D4AD7" w:rsidRPr="004B55F5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 </w:t>
            </w:r>
          </w:p>
          <w:p w14:paraId="40DCE05A" w14:textId="7D4E490B" w:rsidR="004D4AD7" w:rsidRPr="004B55F5" w:rsidRDefault="00757E5A" w:rsidP="004D4AD7">
            <w:pPr>
              <w:spacing w:after="4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4B55F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Accuracy</w:t>
            </w:r>
            <w:r w:rsidR="004D4AD7" w:rsidRPr="004B55F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  <w:r w:rsidR="004D4AD7" w:rsidRPr="004B55F5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 </w:t>
            </w:r>
          </w:p>
        </w:tc>
      </w:tr>
    </w:tbl>
    <w:p w14:paraId="04F8B219" w14:textId="77777777" w:rsidR="00256AC2" w:rsidRPr="004B55F5" w:rsidRDefault="00256AC2" w:rsidP="00DC2B27">
      <w:pPr>
        <w:pStyle w:val="Default"/>
        <w:jc w:val="center"/>
        <w:rPr>
          <w:b/>
          <w:bCs/>
          <w:sz w:val="16"/>
          <w:szCs w:val="16"/>
          <w:lang w:val="en-GB"/>
        </w:rPr>
      </w:pPr>
    </w:p>
    <w:p w14:paraId="6AE8BD8B" w14:textId="219CBED1" w:rsidR="00DC2B27" w:rsidRPr="004B55F5" w:rsidRDefault="00757E5A" w:rsidP="00686703">
      <w:pPr>
        <w:pStyle w:val="Default"/>
        <w:spacing w:before="120"/>
        <w:rPr>
          <w:i/>
          <w:sz w:val="26"/>
          <w:szCs w:val="26"/>
          <w:lang w:val="en-GB"/>
        </w:rPr>
      </w:pPr>
      <w:r w:rsidRPr="004B55F5">
        <w:rPr>
          <w:i/>
          <w:sz w:val="26"/>
          <w:szCs w:val="26"/>
          <w:lang w:val="en-GB"/>
        </w:rPr>
        <w:t>Nominal specimen sizes</w:t>
      </w:r>
      <w:r w:rsidR="00686703" w:rsidRPr="004B55F5">
        <w:rPr>
          <w:i/>
          <w:sz w:val="26"/>
          <w:szCs w:val="26"/>
          <w:lang w:val="en-GB"/>
        </w:rPr>
        <w:t>:</w:t>
      </w:r>
    </w:p>
    <w:tbl>
      <w:tblPr>
        <w:tblStyle w:val="Rcsostblzat"/>
        <w:tblW w:w="991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4716"/>
      </w:tblGrid>
      <w:tr w:rsidR="008B6BB9" w:rsidRPr="004B55F5" w14:paraId="4790AD22" w14:textId="77777777" w:rsidTr="008B6BB9">
        <w:tc>
          <w:tcPr>
            <w:tcW w:w="5202" w:type="dxa"/>
          </w:tcPr>
          <w:p w14:paraId="7DBC6DBC" w14:textId="77777777" w:rsidR="00DC2B27" w:rsidRPr="004B55F5" w:rsidRDefault="00646B83" w:rsidP="006238A3">
            <w:pPr>
              <w:pStyle w:val="Default"/>
              <w:rPr>
                <w:lang w:val="en-GB"/>
              </w:rPr>
            </w:pPr>
            <w:r w:rsidRPr="004B55F5">
              <w:rPr>
                <w:noProof/>
                <w:lang w:val="en-GB" w:eastAsia="hu-HU"/>
              </w:rPr>
              <w:drawing>
                <wp:inline distT="0" distB="0" distL="0" distR="0" wp14:anchorId="55C81EFB" wp14:editId="795961D1">
                  <wp:extent cx="2933700" cy="3007691"/>
                  <wp:effectExtent l="0" t="0" r="0" b="254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057" cy="3037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14:paraId="6DE12F12" w14:textId="3DB31D43" w:rsidR="003D4909" w:rsidRPr="004B55F5" w:rsidRDefault="00757E5A" w:rsidP="003D4909">
            <w:pPr>
              <w:pStyle w:val="Default"/>
              <w:ind w:right="-481"/>
              <w:rPr>
                <w:b/>
                <w:i/>
                <w:sz w:val="26"/>
                <w:szCs w:val="26"/>
                <w:lang w:val="en-GB"/>
              </w:rPr>
            </w:pPr>
            <w:r w:rsidRPr="004B55F5">
              <w:rPr>
                <w:b/>
                <w:i/>
                <w:sz w:val="26"/>
                <w:szCs w:val="26"/>
                <w:lang w:val="en-GB"/>
              </w:rPr>
              <w:t>Test conditions</w:t>
            </w:r>
            <w:r w:rsidR="00DC2B27" w:rsidRPr="004B55F5">
              <w:rPr>
                <w:b/>
                <w:i/>
                <w:sz w:val="26"/>
                <w:szCs w:val="26"/>
                <w:lang w:val="en-GB"/>
              </w:rPr>
              <w:t xml:space="preserve">: </w:t>
            </w:r>
          </w:p>
          <w:p w14:paraId="40CAC965" w14:textId="4511EB58" w:rsidR="00645BD0" w:rsidRPr="004B55F5" w:rsidRDefault="005501C0" w:rsidP="003D4909">
            <w:pPr>
              <w:pStyle w:val="Default"/>
              <w:tabs>
                <w:tab w:val="left" w:pos="465"/>
              </w:tabs>
              <w:spacing w:after="180"/>
              <w:rPr>
                <w:sz w:val="26"/>
                <w:szCs w:val="26"/>
                <w:lang w:val="en-GB"/>
              </w:rPr>
            </w:pPr>
            <w:r w:rsidRPr="004B55F5">
              <w:rPr>
                <w:sz w:val="26"/>
                <w:szCs w:val="26"/>
                <w:lang w:val="en-GB"/>
              </w:rPr>
              <w:tab/>
            </w:r>
            <w:r w:rsidR="00DC2B27" w:rsidRPr="004B55F5">
              <w:rPr>
                <w:sz w:val="26"/>
                <w:szCs w:val="26"/>
                <w:lang w:val="en-GB"/>
              </w:rPr>
              <w:t xml:space="preserve">- </w:t>
            </w:r>
            <w:r w:rsidR="00757E5A" w:rsidRPr="004B55F5">
              <w:rPr>
                <w:sz w:val="26"/>
                <w:szCs w:val="26"/>
                <w:lang w:val="en-GB"/>
              </w:rPr>
              <w:t>uniaxial stress state</w:t>
            </w:r>
            <w:r w:rsidR="00DC2B27" w:rsidRPr="004B55F5">
              <w:rPr>
                <w:sz w:val="26"/>
                <w:szCs w:val="26"/>
                <w:lang w:val="en-GB"/>
              </w:rPr>
              <w:br/>
            </w:r>
            <w:r w:rsidR="00DC2B27" w:rsidRPr="004B55F5">
              <w:rPr>
                <w:sz w:val="26"/>
                <w:szCs w:val="26"/>
                <w:lang w:val="en-GB"/>
              </w:rPr>
              <w:tab/>
              <w:t xml:space="preserve">- </w:t>
            </w:r>
            <w:r w:rsidR="00757E5A" w:rsidRPr="004B55F5">
              <w:rPr>
                <w:sz w:val="26"/>
                <w:szCs w:val="26"/>
                <w:lang w:val="en-GB"/>
              </w:rPr>
              <w:t>lubricant is Teflon foil</w:t>
            </w:r>
            <w:r w:rsidR="00757E5A" w:rsidRPr="004B55F5">
              <w:rPr>
                <w:sz w:val="26"/>
                <w:szCs w:val="26"/>
                <w:lang w:val="en-GB"/>
              </w:rPr>
              <w:t xml:space="preserve"> </w:t>
            </w:r>
            <w:r w:rsidR="00EA0507" w:rsidRPr="004B55F5">
              <w:rPr>
                <w:sz w:val="26"/>
                <w:szCs w:val="26"/>
                <w:lang w:val="en-GB"/>
              </w:rPr>
              <w:t>(0</w:t>
            </w:r>
            <w:r w:rsidR="00757E5A" w:rsidRPr="004B55F5">
              <w:rPr>
                <w:sz w:val="26"/>
                <w:szCs w:val="26"/>
                <w:lang w:val="en-GB"/>
              </w:rPr>
              <w:t>.</w:t>
            </w:r>
            <w:r w:rsidR="00EA0507" w:rsidRPr="004B55F5">
              <w:rPr>
                <w:sz w:val="26"/>
                <w:szCs w:val="26"/>
                <w:lang w:val="en-GB"/>
              </w:rPr>
              <w:t>12 mm)</w:t>
            </w:r>
          </w:p>
          <w:p w14:paraId="3C1250A1" w14:textId="08475B57" w:rsidR="00173960" w:rsidRPr="004B55F5" w:rsidRDefault="00757E5A" w:rsidP="003D4909">
            <w:pPr>
              <w:pStyle w:val="Default"/>
              <w:tabs>
                <w:tab w:val="left" w:pos="465"/>
              </w:tabs>
              <w:spacing w:after="180"/>
              <w:rPr>
                <w:b/>
                <w:sz w:val="26"/>
                <w:szCs w:val="26"/>
                <w:lang w:val="en-GB"/>
              </w:rPr>
            </w:pPr>
            <w:r w:rsidRPr="004B55F5">
              <w:rPr>
                <w:b/>
                <w:i/>
                <w:sz w:val="26"/>
                <w:szCs w:val="26"/>
                <w:lang w:val="en-GB"/>
              </w:rPr>
              <w:t>Specimen mark</w:t>
            </w:r>
            <w:r w:rsidR="00173960" w:rsidRPr="004B55F5">
              <w:rPr>
                <w:b/>
                <w:i/>
                <w:sz w:val="26"/>
                <w:szCs w:val="26"/>
                <w:lang w:val="en-GB"/>
              </w:rPr>
              <w:t>/</w:t>
            </w:r>
            <w:r w:rsidRPr="004B55F5">
              <w:rPr>
                <w:b/>
                <w:i/>
                <w:sz w:val="26"/>
                <w:szCs w:val="26"/>
                <w:lang w:val="en-GB"/>
              </w:rPr>
              <w:t>m</w:t>
            </w:r>
            <w:r w:rsidR="00173960" w:rsidRPr="004B55F5">
              <w:rPr>
                <w:b/>
                <w:i/>
                <w:sz w:val="26"/>
                <w:szCs w:val="26"/>
                <w:lang w:val="en-GB"/>
              </w:rPr>
              <w:t>a</w:t>
            </w:r>
            <w:r w:rsidRPr="004B55F5">
              <w:rPr>
                <w:b/>
                <w:i/>
                <w:sz w:val="26"/>
                <w:szCs w:val="26"/>
                <w:lang w:val="en-GB"/>
              </w:rPr>
              <w:t>terial</w:t>
            </w:r>
            <w:r w:rsidR="00173960" w:rsidRPr="004B55F5">
              <w:rPr>
                <w:b/>
                <w:i/>
                <w:sz w:val="26"/>
                <w:szCs w:val="26"/>
                <w:lang w:val="en-GB"/>
              </w:rPr>
              <w:t>:</w:t>
            </w:r>
          </w:p>
          <w:p w14:paraId="3E9D0A86" w14:textId="04987DFD" w:rsidR="00645BD0" w:rsidRPr="004B55F5" w:rsidRDefault="00757E5A" w:rsidP="008B6BB9">
            <w:pPr>
              <w:pStyle w:val="Default"/>
              <w:ind w:right="-481"/>
              <w:rPr>
                <w:b/>
                <w:i/>
                <w:sz w:val="26"/>
                <w:szCs w:val="26"/>
                <w:lang w:val="en-GB"/>
              </w:rPr>
            </w:pPr>
            <w:r w:rsidRPr="004B55F5">
              <w:rPr>
                <w:b/>
                <w:i/>
                <w:sz w:val="26"/>
                <w:szCs w:val="26"/>
                <w:lang w:val="en-GB"/>
              </w:rPr>
              <w:t>Measured initial specimen sizes</w:t>
            </w:r>
            <w:r w:rsidR="00645BD0" w:rsidRPr="004B55F5">
              <w:rPr>
                <w:b/>
                <w:i/>
                <w:sz w:val="26"/>
                <w:szCs w:val="26"/>
                <w:lang w:val="en-GB"/>
              </w:rPr>
              <w:t>:</w:t>
            </w:r>
          </w:p>
          <w:p w14:paraId="29A98090" w14:textId="5BD9EF5A" w:rsidR="00645BD0" w:rsidRPr="004B55F5" w:rsidRDefault="00645BD0" w:rsidP="003D4909">
            <w:pPr>
              <w:pStyle w:val="Default"/>
              <w:tabs>
                <w:tab w:val="left" w:pos="644"/>
              </w:tabs>
              <w:spacing w:after="180"/>
              <w:rPr>
                <w:i/>
                <w:sz w:val="26"/>
                <w:szCs w:val="26"/>
                <w:lang w:val="en-GB"/>
              </w:rPr>
            </w:pPr>
            <w:r w:rsidRPr="004B55F5">
              <w:rPr>
                <w:sz w:val="26"/>
                <w:szCs w:val="26"/>
                <w:lang w:val="en-GB"/>
              </w:rPr>
              <w:tab/>
            </w:r>
            <w:r w:rsidR="008D2CD8" w:rsidRPr="004B55F5">
              <w:rPr>
                <w:i/>
                <w:iCs/>
                <w:sz w:val="26"/>
                <w:szCs w:val="26"/>
                <w:lang w:val="en-GB"/>
              </w:rPr>
              <w:t>h</w:t>
            </w:r>
            <w:r w:rsidRPr="004B55F5">
              <w:rPr>
                <w:i/>
                <w:sz w:val="26"/>
                <w:szCs w:val="26"/>
                <w:vertAlign w:val="subscript"/>
                <w:lang w:val="en-GB"/>
              </w:rPr>
              <w:t>0</w:t>
            </w:r>
            <w:r w:rsidR="000F51B7" w:rsidRPr="004B55F5">
              <w:rPr>
                <w:i/>
                <w:sz w:val="26"/>
                <w:szCs w:val="26"/>
                <w:vertAlign w:val="subscript"/>
                <w:lang w:val="en-GB"/>
              </w:rPr>
              <w:t xml:space="preserve"> </w:t>
            </w:r>
            <w:r w:rsidRPr="004B55F5">
              <w:rPr>
                <w:i/>
                <w:sz w:val="26"/>
                <w:szCs w:val="26"/>
                <w:lang w:val="en-GB"/>
              </w:rPr>
              <w:t xml:space="preserve">= </w:t>
            </w:r>
            <w:r w:rsidR="00DB045E" w:rsidRPr="004B55F5">
              <w:rPr>
                <w:i/>
                <w:sz w:val="26"/>
                <w:szCs w:val="26"/>
                <w:lang w:val="en-GB"/>
              </w:rPr>
              <w:t>……</w:t>
            </w:r>
            <w:proofErr w:type="gramStart"/>
            <w:r w:rsidR="00DB045E" w:rsidRPr="004B55F5">
              <w:rPr>
                <w:i/>
                <w:sz w:val="26"/>
                <w:szCs w:val="26"/>
                <w:lang w:val="en-GB"/>
              </w:rPr>
              <w:t>…..</w:t>
            </w:r>
            <w:proofErr w:type="gramEnd"/>
            <w:r w:rsidRPr="004B55F5">
              <w:rPr>
                <w:i/>
                <w:sz w:val="26"/>
                <w:szCs w:val="26"/>
                <w:lang w:val="en-GB"/>
              </w:rPr>
              <w:t xml:space="preserve"> mm</w:t>
            </w:r>
            <w:r w:rsidRPr="004B55F5">
              <w:rPr>
                <w:i/>
                <w:sz w:val="26"/>
                <w:szCs w:val="26"/>
                <w:lang w:val="en-GB"/>
              </w:rPr>
              <w:br/>
            </w:r>
            <w:r w:rsidRPr="004B55F5">
              <w:rPr>
                <w:i/>
                <w:sz w:val="26"/>
                <w:szCs w:val="26"/>
                <w:lang w:val="en-GB"/>
              </w:rPr>
              <w:tab/>
            </w:r>
            <w:r w:rsidR="008D2CD8" w:rsidRPr="004B55F5">
              <w:rPr>
                <w:i/>
                <w:sz w:val="26"/>
                <w:szCs w:val="26"/>
                <w:lang w:val="en-GB"/>
              </w:rPr>
              <w:t>d</w:t>
            </w:r>
            <w:r w:rsidRPr="004B55F5">
              <w:rPr>
                <w:i/>
                <w:sz w:val="26"/>
                <w:szCs w:val="26"/>
                <w:vertAlign w:val="subscript"/>
                <w:lang w:val="en-GB"/>
              </w:rPr>
              <w:t>0</w:t>
            </w:r>
            <w:r w:rsidR="000F51B7" w:rsidRPr="004B55F5">
              <w:rPr>
                <w:i/>
                <w:sz w:val="26"/>
                <w:szCs w:val="26"/>
                <w:vertAlign w:val="subscript"/>
                <w:lang w:val="en-GB"/>
              </w:rPr>
              <w:t xml:space="preserve"> </w:t>
            </w:r>
            <w:r w:rsidRPr="004B55F5">
              <w:rPr>
                <w:i/>
                <w:sz w:val="26"/>
                <w:szCs w:val="26"/>
                <w:lang w:val="en-GB"/>
              </w:rPr>
              <w:t xml:space="preserve">= </w:t>
            </w:r>
            <w:r w:rsidR="00DB045E" w:rsidRPr="004B55F5">
              <w:rPr>
                <w:i/>
                <w:sz w:val="26"/>
                <w:szCs w:val="26"/>
                <w:lang w:val="en-GB"/>
              </w:rPr>
              <w:t>……</w:t>
            </w:r>
            <w:proofErr w:type="gramStart"/>
            <w:r w:rsidR="00DB045E" w:rsidRPr="004B55F5">
              <w:rPr>
                <w:i/>
                <w:sz w:val="26"/>
                <w:szCs w:val="26"/>
                <w:lang w:val="en-GB"/>
              </w:rPr>
              <w:t>…..</w:t>
            </w:r>
            <w:proofErr w:type="gramEnd"/>
            <w:r w:rsidRPr="004B55F5">
              <w:rPr>
                <w:i/>
                <w:sz w:val="26"/>
                <w:szCs w:val="26"/>
                <w:lang w:val="en-GB"/>
              </w:rPr>
              <w:t xml:space="preserve"> mm</w:t>
            </w:r>
          </w:p>
          <w:p w14:paraId="674E1B96" w14:textId="25B048A8" w:rsidR="00DC2B27" w:rsidRPr="004B55F5" w:rsidRDefault="00757E5A" w:rsidP="00DC2B27">
            <w:pPr>
              <w:pStyle w:val="Default"/>
              <w:rPr>
                <w:b/>
                <w:i/>
                <w:sz w:val="26"/>
                <w:szCs w:val="26"/>
                <w:lang w:val="en-GB"/>
              </w:rPr>
            </w:pPr>
            <w:r w:rsidRPr="004B55F5">
              <w:rPr>
                <w:b/>
                <w:i/>
                <w:sz w:val="26"/>
                <w:szCs w:val="26"/>
                <w:lang w:val="en-GB"/>
              </w:rPr>
              <w:t>Measured quantities</w:t>
            </w:r>
            <w:r w:rsidR="00EA0507" w:rsidRPr="004B55F5">
              <w:rPr>
                <w:b/>
                <w:i/>
                <w:sz w:val="26"/>
                <w:szCs w:val="26"/>
                <w:lang w:val="en-GB"/>
              </w:rPr>
              <w:t>:</w:t>
            </w:r>
          </w:p>
          <w:p w14:paraId="3A853B02" w14:textId="6253BBE0" w:rsidR="00DC2B27" w:rsidRPr="004B55F5" w:rsidRDefault="005501C0" w:rsidP="003D4909">
            <w:pPr>
              <w:pStyle w:val="Default"/>
              <w:tabs>
                <w:tab w:val="left" w:pos="644"/>
                <w:tab w:val="left" w:pos="1920"/>
              </w:tabs>
              <w:spacing w:after="240"/>
              <w:rPr>
                <w:i/>
                <w:sz w:val="26"/>
                <w:szCs w:val="26"/>
                <w:lang w:val="en-GB"/>
              </w:rPr>
            </w:pPr>
            <w:r w:rsidRPr="004B55F5">
              <w:rPr>
                <w:sz w:val="26"/>
                <w:szCs w:val="26"/>
                <w:lang w:val="en-GB"/>
              </w:rPr>
              <w:tab/>
            </w:r>
            <w:r w:rsidR="00757E5A" w:rsidRPr="004B55F5">
              <w:rPr>
                <w:sz w:val="26"/>
                <w:szCs w:val="26"/>
                <w:lang w:val="en-GB"/>
              </w:rPr>
              <w:t>force</w:t>
            </w:r>
            <w:r w:rsidR="00EA0507" w:rsidRPr="004B55F5">
              <w:rPr>
                <w:sz w:val="26"/>
                <w:szCs w:val="26"/>
                <w:lang w:val="en-GB"/>
              </w:rPr>
              <w:t xml:space="preserve"> </w:t>
            </w:r>
            <w:proofErr w:type="gramStart"/>
            <w:r w:rsidR="00EA0507" w:rsidRPr="004B55F5">
              <w:rPr>
                <w:sz w:val="26"/>
                <w:szCs w:val="26"/>
                <w:lang w:val="en-GB"/>
              </w:rPr>
              <w:t>. . . .</w:t>
            </w:r>
            <w:proofErr w:type="gramEnd"/>
            <w:r w:rsidR="00EA0507" w:rsidRPr="004B55F5">
              <w:rPr>
                <w:sz w:val="26"/>
                <w:szCs w:val="26"/>
                <w:lang w:val="en-GB"/>
              </w:rPr>
              <w:t xml:space="preserve"> .</w:t>
            </w:r>
            <w:r w:rsidR="00EA0507" w:rsidRPr="004B55F5">
              <w:rPr>
                <w:sz w:val="26"/>
                <w:szCs w:val="26"/>
                <w:lang w:val="en-GB"/>
              </w:rPr>
              <w:tab/>
            </w:r>
            <w:r w:rsidR="00DC2B27" w:rsidRPr="004B55F5">
              <w:rPr>
                <w:b/>
                <w:bCs/>
                <w:i/>
                <w:sz w:val="26"/>
                <w:szCs w:val="26"/>
                <w:lang w:val="en-GB"/>
              </w:rPr>
              <w:t>F</w:t>
            </w:r>
            <w:r w:rsidR="00EA0507" w:rsidRPr="004B55F5">
              <w:rPr>
                <w:i/>
                <w:sz w:val="26"/>
                <w:szCs w:val="26"/>
                <w:lang w:val="en-GB"/>
              </w:rPr>
              <w:br/>
            </w:r>
            <w:r w:rsidRPr="004B55F5">
              <w:rPr>
                <w:sz w:val="26"/>
                <w:szCs w:val="26"/>
                <w:lang w:val="en-GB"/>
              </w:rPr>
              <w:tab/>
            </w:r>
            <w:r w:rsidR="00757E5A" w:rsidRPr="004B55F5">
              <w:rPr>
                <w:sz w:val="26"/>
                <w:szCs w:val="26"/>
                <w:lang w:val="en-GB"/>
              </w:rPr>
              <w:t>height</w:t>
            </w:r>
            <w:r w:rsidR="00EA0507" w:rsidRPr="004B55F5">
              <w:rPr>
                <w:sz w:val="26"/>
                <w:szCs w:val="26"/>
                <w:lang w:val="en-GB"/>
              </w:rPr>
              <w:t xml:space="preserve"> </w:t>
            </w:r>
            <w:proofErr w:type="gramStart"/>
            <w:r w:rsidR="00EA0507" w:rsidRPr="004B55F5">
              <w:rPr>
                <w:sz w:val="26"/>
                <w:szCs w:val="26"/>
                <w:lang w:val="en-GB"/>
              </w:rPr>
              <w:t xml:space="preserve">. </w:t>
            </w:r>
            <w:r w:rsidR="004A60DD" w:rsidRPr="004B55F5">
              <w:rPr>
                <w:sz w:val="26"/>
                <w:szCs w:val="26"/>
                <w:lang w:val="en-GB"/>
              </w:rPr>
              <w:t>. . .</w:t>
            </w:r>
            <w:proofErr w:type="gramEnd"/>
            <w:r w:rsidR="00EA0507" w:rsidRPr="004B55F5">
              <w:rPr>
                <w:sz w:val="26"/>
                <w:szCs w:val="26"/>
                <w:lang w:val="en-GB"/>
              </w:rPr>
              <w:tab/>
            </w:r>
            <w:r w:rsidR="004B55F5">
              <w:rPr>
                <w:b/>
                <w:bCs/>
                <w:i/>
                <w:sz w:val="26"/>
                <w:szCs w:val="26"/>
                <w:lang w:val="en-GB"/>
              </w:rPr>
              <w:t>h</w:t>
            </w:r>
          </w:p>
          <w:p w14:paraId="37C8C110" w14:textId="02490CDF" w:rsidR="008B6BB9" w:rsidRPr="004B55F5" w:rsidRDefault="004A60DD" w:rsidP="008B6BB9">
            <w:pPr>
              <w:pStyle w:val="Default"/>
              <w:rPr>
                <w:b/>
                <w:i/>
                <w:sz w:val="26"/>
                <w:szCs w:val="26"/>
                <w:lang w:val="en-GB"/>
              </w:rPr>
            </w:pPr>
            <w:r w:rsidRPr="004B55F5">
              <w:rPr>
                <w:b/>
                <w:sz w:val="26"/>
                <w:szCs w:val="26"/>
                <w:lang w:val="en-GB"/>
              </w:rPr>
              <w:t>Specimen cross</w:t>
            </w:r>
            <w:r w:rsidRPr="004B55F5">
              <w:rPr>
                <w:b/>
                <w:sz w:val="26"/>
                <w:szCs w:val="26"/>
                <w:lang w:val="en-GB"/>
              </w:rPr>
              <w:t>-</w:t>
            </w:r>
            <w:r w:rsidRPr="004B55F5">
              <w:rPr>
                <w:b/>
                <w:sz w:val="26"/>
                <w:szCs w:val="26"/>
                <w:lang w:val="en-GB"/>
              </w:rPr>
              <w:t>section</w:t>
            </w:r>
            <w:r w:rsidR="008B6BB9" w:rsidRPr="004B55F5">
              <w:rPr>
                <w:b/>
                <w:i/>
                <w:sz w:val="26"/>
                <w:szCs w:val="26"/>
                <w:lang w:val="en-GB"/>
              </w:rPr>
              <w:t>:</w:t>
            </w:r>
          </w:p>
          <w:p w14:paraId="2BA35456" w14:textId="16EF5ED1" w:rsidR="008B6BB9" w:rsidRPr="004B55F5" w:rsidRDefault="008B6BB9" w:rsidP="008B6BB9">
            <w:pPr>
              <w:pStyle w:val="Default"/>
              <w:rPr>
                <w:i/>
                <w:sz w:val="26"/>
                <w:szCs w:val="26"/>
                <w:lang w:val="en-GB"/>
              </w:rPr>
            </w:pPr>
            <w:r w:rsidRPr="004B55F5">
              <w:rPr>
                <w:sz w:val="26"/>
                <w:szCs w:val="26"/>
                <w:lang w:val="en-GB"/>
              </w:rPr>
              <w:tab/>
            </w:r>
            <w:r w:rsidR="00E13D3B" w:rsidRPr="004B55F5">
              <w:rPr>
                <w:i/>
                <w:sz w:val="26"/>
                <w:szCs w:val="26"/>
                <w:lang w:val="en-GB"/>
              </w:rPr>
              <w:t>A</w:t>
            </w:r>
            <w:r w:rsidRPr="004B55F5">
              <w:rPr>
                <w:i/>
                <w:sz w:val="26"/>
                <w:szCs w:val="26"/>
                <w:lang w:val="en-GB"/>
              </w:rPr>
              <w:t xml:space="preserve"> = </w:t>
            </w:r>
            <w:r w:rsidR="008D2CD8" w:rsidRPr="004B55F5">
              <w:rPr>
                <w:i/>
                <w:sz w:val="26"/>
                <w:szCs w:val="26"/>
                <w:lang w:val="en-GB"/>
              </w:rPr>
              <w:t>d</w:t>
            </w:r>
            <w:r w:rsidRPr="004B55F5">
              <w:rPr>
                <w:i/>
                <w:sz w:val="26"/>
                <w:szCs w:val="26"/>
                <w:vertAlign w:val="superscript"/>
                <w:lang w:val="en-GB"/>
              </w:rPr>
              <w:t>2</w:t>
            </w:r>
            <w:r w:rsidRPr="004B55F5">
              <w:rPr>
                <w:i/>
                <w:sz w:val="26"/>
                <w:szCs w:val="26"/>
                <w:lang w:val="en-GB"/>
              </w:rPr>
              <w:t xml:space="preserve"> π / 4    </w:t>
            </w:r>
            <w:r w:rsidR="004B55F5">
              <w:rPr>
                <w:i/>
                <w:sz w:val="26"/>
                <w:szCs w:val="26"/>
                <w:lang w:val="en-GB"/>
              </w:rPr>
              <w:t>or</w:t>
            </w:r>
          </w:p>
          <w:p w14:paraId="33E732B2" w14:textId="69C05CD5" w:rsidR="008B6BB9" w:rsidRPr="004B55F5" w:rsidRDefault="008B6BB9" w:rsidP="003D4909">
            <w:pPr>
              <w:pStyle w:val="Default"/>
              <w:spacing w:after="180"/>
              <w:rPr>
                <w:sz w:val="26"/>
                <w:szCs w:val="26"/>
                <w:lang w:val="en-GB"/>
              </w:rPr>
            </w:pPr>
            <w:r w:rsidRPr="004B55F5">
              <w:rPr>
                <w:sz w:val="26"/>
                <w:szCs w:val="26"/>
                <w:lang w:val="en-GB"/>
              </w:rPr>
              <w:tab/>
            </w:r>
            <w:r w:rsidR="00E13D3B" w:rsidRPr="004B55F5">
              <w:rPr>
                <w:i/>
                <w:sz w:val="26"/>
                <w:szCs w:val="26"/>
                <w:lang w:val="en-GB"/>
              </w:rPr>
              <w:t>A</w:t>
            </w:r>
            <w:r w:rsidRPr="004B55F5">
              <w:rPr>
                <w:i/>
                <w:sz w:val="26"/>
                <w:szCs w:val="26"/>
                <w:vertAlign w:val="subscript"/>
                <w:lang w:val="en-GB"/>
              </w:rPr>
              <w:t xml:space="preserve">0 </w:t>
            </w:r>
            <w:r w:rsidR="008D2CD8" w:rsidRPr="004B55F5">
              <w:rPr>
                <w:i/>
                <w:sz w:val="26"/>
                <w:szCs w:val="26"/>
                <w:lang w:val="en-GB"/>
              </w:rPr>
              <w:t>h</w:t>
            </w:r>
            <w:r w:rsidRPr="004B55F5">
              <w:rPr>
                <w:i/>
                <w:sz w:val="26"/>
                <w:szCs w:val="26"/>
                <w:vertAlign w:val="subscript"/>
                <w:lang w:val="en-GB"/>
              </w:rPr>
              <w:t xml:space="preserve">0 </w:t>
            </w:r>
            <w:r w:rsidRPr="004B55F5">
              <w:rPr>
                <w:i/>
                <w:sz w:val="26"/>
                <w:szCs w:val="26"/>
                <w:lang w:val="en-GB"/>
              </w:rPr>
              <w:t xml:space="preserve">= </w:t>
            </w:r>
            <w:r w:rsidR="00E13D3B" w:rsidRPr="004B55F5">
              <w:rPr>
                <w:i/>
                <w:sz w:val="26"/>
                <w:szCs w:val="26"/>
                <w:lang w:val="en-GB"/>
              </w:rPr>
              <w:t>A</w:t>
            </w:r>
            <w:r w:rsidRPr="004B55F5">
              <w:rPr>
                <w:i/>
                <w:sz w:val="26"/>
                <w:szCs w:val="26"/>
                <w:lang w:val="en-GB"/>
              </w:rPr>
              <w:t xml:space="preserve"> </w:t>
            </w:r>
            <w:r w:rsidR="008D2CD8" w:rsidRPr="004B55F5">
              <w:rPr>
                <w:i/>
                <w:sz w:val="26"/>
                <w:szCs w:val="26"/>
                <w:lang w:val="en-GB"/>
              </w:rPr>
              <w:t>h</w:t>
            </w:r>
            <w:r w:rsidRPr="004B55F5">
              <w:rPr>
                <w:i/>
                <w:sz w:val="26"/>
                <w:szCs w:val="26"/>
                <w:lang w:val="en-GB"/>
              </w:rPr>
              <w:t xml:space="preserve">   </w:t>
            </w:r>
            <w:r w:rsidRPr="004B55F5">
              <w:rPr>
                <w:b/>
                <w:bCs/>
                <w:i/>
                <w:sz w:val="26"/>
                <w:szCs w:val="26"/>
                <w:lang w:val="en-GB"/>
              </w:rPr>
              <w:t>→</w:t>
            </w:r>
            <w:r w:rsidRPr="004B55F5">
              <w:rPr>
                <w:i/>
                <w:sz w:val="26"/>
                <w:szCs w:val="26"/>
                <w:lang w:val="en-GB"/>
              </w:rPr>
              <w:t xml:space="preserve">   </w:t>
            </w:r>
            <w:r w:rsidR="00E13D3B" w:rsidRPr="004B55F5">
              <w:rPr>
                <w:b/>
                <w:i/>
                <w:color w:val="C00000"/>
                <w:sz w:val="26"/>
                <w:szCs w:val="26"/>
                <w:lang w:val="en-GB"/>
              </w:rPr>
              <w:t>A</w:t>
            </w:r>
            <w:r w:rsidRPr="004B55F5">
              <w:rPr>
                <w:b/>
                <w:i/>
                <w:color w:val="C00000"/>
                <w:sz w:val="26"/>
                <w:szCs w:val="26"/>
                <w:lang w:val="en-GB"/>
              </w:rPr>
              <w:t xml:space="preserve"> = </w:t>
            </w:r>
            <w:r w:rsidR="00E13D3B" w:rsidRPr="004B55F5">
              <w:rPr>
                <w:b/>
                <w:i/>
                <w:color w:val="C00000"/>
                <w:sz w:val="26"/>
                <w:szCs w:val="26"/>
                <w:lang w:val="en-GB"/>
              </w:rPr>
              <w:t>A</w:t>
            </w:r>
            <w:r w:rsidRPr="004B55F5">
              <w:rPr>
                <w:b/>
                <w:i/>
                <w:color w:val="C00000"/>
                <w:sz w:val="26"/>
                <w:szCs w:val="26"/>
                <w:vertAlign w:val="subscript"/>
                <w:lang w:val="en-GB"/>
              </w:rPr>
              <w:t xml:space="preserve">0 </w:t>
            </w:r>
            <w:r w:rsidR="008D2CD8" w:rsidRPr="004B55F5">
              <w:rPr>
                <w:b/>
                <w:i/>
                <w:color w:val="C00000"/>
                <w:sz w:val="26"/>
                <w:szCs w:val="26"/>
                <w:lang w:val="en-GB"/>
              </w:rPr>
              <w:t>h</w:t>
            </w:r>
            <w:r w:rsidRPr="004B55F5">
              <w:rPr>
                <w:b/>
                <w:i/>
                <w:color w:val="C00000"/>
                <w:sz w:val="26"/>
                <w:szCs w:val="26"/>
                <w:vertAlign w:val="subscript"/>
                <w:lang w:val="en-GB"/>
              </w:rPr>
              <w:t xml:space="preserve">0 </w:t>
            </w:r>
            <w:r w:rsidRPr="004B55F5">
              <w:rPr>
                <w:b/>
                <w:i/>
                <w:color w:val="C00000"/>
                <w:sz w:val="26"/>
                <w:szCs w:val="26"/>
                <w:lang w:val="en-GB"/>
              </w:rPr>
              <w:t xml:space="preserve">/ </w:t>
            </w:r>
            <w:r w:rsidR="008D2CD8" w:rsidRPr="004B55F5">
              <w:rPr>
                <w:b/>
                <w:i/>
                <w:color w:val="C00000"/>
                <w:sz w:val="26"/>
                <w:szCs w:val="26"/>
                <w:lang w:val="en-GB"/>
              </w:rPr>
              <w:t>h</w:t>
            </w:r>
          </w:p>
        </w:tc>
      </w:tr>
      <w:tr w:rsidR="008B6BB9" w:rsidRPr="004B55F5" w14:paraId="3BEDB0F3" w14:textId="77777777" w:rsidTr="008B6BB9">
        <w:tc>
          <w:tcPr>
            <w:tcW w:w="5202" w:type="dxa"/>
          </w:tcPr>
          <w:p w14:paraId="2B9CC215" w14:textId="60124C86" w:rsidR="008B6BB9" w:rsidRPr="004B55F5" w:rsidRDefault="004A60DD" w:rsidP="00DC2B27">
            <w:pPr>
              <w:pStyle w:val="Default"/>
              <w:rPr>
                <w:b/>
                <w:i/>
                <w:sz w:val="26"/>
                <w:szCs w:val="26"/>
                <w:lang w:val="en-GB"/>
              </w:rPr>
            </w:pPr>
            <w:r w:rsidRPr="004B55F5">
              <w:rPr>
                <w:b/>
                <w:i/>
                <w:sz w:val="26"/>
                <w:szCs w:val="26"/>
                <w:lang w:val="en-GB"/>
              </w:rPr>
              <w:t xml:space="preserve">      Equivalent plastic strain</w:t>
            </w:r>
            <w:r w:rsidR="00DC2B27" w:rsidRPr="004B55F5">
              <w:rPr>
                <w:b/>
                <w:i/>
                <w:sz w:val="26"/>
                <w:szCs w:val="26"/>
                <w:lang w:val="en-GB"/>
              </w:rPr>
              <w:t>:</w:t>
            </w:r>
          </w:p>
          <w:p w14:paraId="37CE5CFF" w14:textId="2A38C601" w:rsidR="00DC2B27" w:rsidRPr="004B55F5" w:rsidRDefault="00277BFC" w:rsidP="00DC2B27">
            <w:pPr>
              <w:pStyle w:val="Default"/>
              <w:rPr>
                <w:b/>
                <w:i/>
                <w:sz w:val="32"/>
                <w:szCs w:val="32"/>
                <w:lang w:val="en-GB"/>
              </w:rPr>
            </w:pPr>
            <w:r w:rsidRPr="004B55F5">
              <w:rPr>
                <w:b/>
                <w:i/>
                <w:color w:val="C00000"/>
                <w:sz w:val="28"/>
                <w:szCs w:val="28"/>
                <w:lang w:val="en-GB"/>
              </w:rPr>
              <w:t xml:space="preserve">                         </w:t>
            </w:r>
            <w:r w:rsidR="008B6BB9" w:rsidRPr="004B55F5">
              <w:rPr>
                <w:b/>
                <w:i/>
                <w:color w:val="C00000"/>
                <w:sz w:val="28"/>
                <w:szCs w:val="28"/>
                <w:lang w:val="en-GB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32"/>
                      <w:szCs w:val="32"/>
                      <w:lang w:val="en-GB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32"/>
                      <w:szCs w:val="32"/>
                      <w:lang w:val="en-GB"/>
                    </w:rPr>
                    <m:t>φ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32"/>
                  <w:szCs w:val="32"/>
                  <w:lang w:val="en-GB"/>
                </w:rPr>
                <m:t>=ln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32"/>
                      <w:szCs w:val="32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  <w:sz w:val="32"/>
                          <w:szCs w:val="32"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  <w:sz w:val="32"/>
                              <w:szCs w:val="32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z w:val="32"/>
                              <w:szCs w:val="32"/>
                              <w:lang w:val="en-GB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z w:val="32"/>
                              <w:szCs w:val="32"/>
                              <w:lang w:val="en-GB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2"/>
                          <w:szCs w:val="32"/>
                          <w:lang w:val="en-GB"/>
                        </w:rPr>
                        <m:t>h</m:t>
                      </m:r>
                    </m:den>
                  </m:f>
                </m:e>
              </m:d>
            </m:oMath>
          </w:p>
          <w:p w14:paraId="02D2736A" w14:textId="77777777" w:rsidR="00DC2B27" w:rsidRPr="004B55F5" w:rsidRDefault="00DC2B27" w:rsidP="00DC2B27">
            <w:pPr>
              <w:pStyle w:val="Default"/>
              <w:jc w:val="center"/>
              <w:rPr>
                <w:noProof/>
                <w:lang w:val="en-GB"/>
              </w:rPr>
            </w:pPr>
          </w:p>
        </w:tc>
        <w:tc>
          <w:tcPr>
            <w:tcW w:w="4716" w:type="dxa"/>
          </w:tcPr>
          <w:p w14:paraId="14BC4DE6" w14:textId="745B1CC2" w:rsidR="008B6BB9" w:rsidRPr="004B55F5" w:rsidRDefault="004A60DD" w:rsidP="008B6BB9">
            <w:pPr>
              <w:pStyle w:val="Default"/>
              <w:rPr>
                <w:b/>
                <w:i/>
                <w:sz w:val="26"/>
                <w:szCs w:val="26"/>
                <w:lang w:val="en-GB"/>
              </w:rPr>
            </w:pPr>
            <w:r w:rsidRPr="004B55F5">
              <w:rPr>
                <w:b/>
                <w:i/>
                <w:sz w:val="26"/>
                <w:szCs w:val="26"/>
                <w:lang w:val="en-GB"/>
              </w:rPr>
              <w:t>Flow stress</w:t>
            </w:r>
            <w:r w:rsidR="008B6BB9" w:rsidRPr="004B55F5">
              <w:rPr>
                <w:b/>
                <w:i/>
                <w:sz w:val="26"/>
                <w:szCs w:val="26"/>
                <w:lang w:val="en-GB"/>
              </w:rPr>
              <w:t>:</w:t>
            </w:r>
          </w:p>
          <w:p w14:paraId="17052874" w14:textId="65A1AF29" w:rsidR="008B6BB9" w:rsidRPr="004B55F5" w:rsidRDefault="004B55F5" w:rsidP="00E13D3B">
            <w:pPr>
              <w:pStyle w:val="Default"/>
              <w:rPr>
                <w:i/>
                <w:sz w:val="26"/>
                <w:szCs w:val="26"/>
                <w:lang w:val="en-GB"/>
              </w:rPr>
            </w:pPr>
            <w:r w:rsidRPr="004B55F5">
              <w:rPr>
                <w:rFonts w:ascii="Symbol" w:hAnsi="Symbol"/>
                <w:b/>
                <w:i/>
                <w:color w:val="C00000"/>
                <w:sz w:val="32"/>
                <w:szCs w:val="32"/>
                <w:lang w:val="en-GB"/>
              </w:rPr>
              <w:t>s</w:t>
            </w:r>
            <w:r w:rsidRPr="004B55F5">
              <w:rPr>
                <w:b/>
                <w:i/>
                <w:color w:val="C00000"/>
                <w:sz w:val="32"/>
                <w:szCs w:val="32"/>
                <w:vertAlign w:val="subscript"/>
                <w:lang w:val="en-GB"/>
              </w:rPr>
              <w:t xml:space="preserve"> </w:t>
            </w:r>
            <w:r w:rsidR="00277BFC" w:rsidRPr="004B55F5">
              <w:rPr>
                <w:b/>
                <w:i/>
                <w:color w:val="C00000"/>
                <w:sz w:val="32"/>
                <w:szCs w:val="32"/>
                <w:vertAlign w:val="subscript"/>
                <w:lang w:val="en-GB"/>
              </w:rPr>
              <w:t>f</w:t>
            </w:r>
            <w:r w:rsidR="008B6BB9" w:rsidRPr="004B55F5">
              <w:rPr>
                <w:b/>
                <w:i/>
                <w:color w:val="C00000"/>
                <w:sz w:val="34"/>
                <w:szCs w:val="34"/>
                <w:vertAlign w:val="subscript"/>
                <w:lang w:val="en-GB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4"/>
                  <w:szCs w:val="34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  <w:lang w:val="en-GB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  <w:lang w:val="en-GB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34"/>
                  <w:szCs w:val="34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  <w:lang w:val="en-GB"/>
                    </w:rPr>
                    <m:t>4F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4"/>
                          <w:szCs w:val="3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4"/>
                          <w:szCs w:val="34"/>
                          <w:lang w:val="en-GB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34"/>
                          <w:szCs w:val="34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4"/>
                      <w:szCs w:val="34"/>
                      <w:lang w:val="en-GB"/>
                    </w:rPr>
                    <m:t>π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34"/>
                  <w:szCs w:val="34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34"/>
                      <w:szCs w:val="34"/>
                      <w:lang w:val="en-GB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34"/>
                      <w:szCs w:val="34"/>
                      <w:lang w:val="en-GB"/>
                    </w:rPr>
                    <m:t>F h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  <w:sz w:val="34"/>
                          <w:szCs w:val="34"/>
                          <w:vertAlign w:val="subscript"/>
                          <w:lang w:val="en-GB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4"/>
                          <w:szCs w:val="34"/>
                          <w:vertAlign w:val="subscript"/>
                          <w:lang w:val="en-GB"/>
                        </w:rPr>
                        <m:t>A</m:t>
                      </m: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  <w:sz w:val="34"/>
                          <w:szCs w:val="34"/>
                          <w:lang w:val="en-GB"/>
                        </w:rPr>
                      </m:ctrlP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4"/>
                          <w:szCs w:val="34"/>
                          <w:vertAlign w:val="subscript"/>
                          <w:lang w:val="en-GB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34"/>
                      <w:szCs w:val="34"/>
                      <w:vertAlign w:val="subscript"/>
                      <w:lang w:val="en-GB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  <w:sz w:val="34"/>
                          <w:szCs w:val="34"/>
                          <w:lang w:val="en-GB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4"/>
                          <w:szCs w:val="34"/>
                          <w:lang w:val="en-GB"/>
                        </w:rPr>
                        <m:t>h</m:t>
                      </m: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  <w:sz w:val="34"/>
                          <w:szCs w:val="34"/>
                          <w:vertAlign w:val="subscript"/>
                          <w:lang w:val="en-GB"/>
                        </w:rPr>
                      </m:ctrlP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4"/>
                          <w:szCs w:val="34"/>
                          <w:lang w:val="en-GB"/>
                        </w:rPr>
                        <m:t>0</m:t>
                      </m:r>
                    </m:sub>
                  </m:sSub>
                </m:den>
              </m:f>
            </m:oMath>
          </w:p>
        </w:tc>
      </w:tr>
    </w:tbl>
    <w:p w14:paraId="28AA26B5" w14:textId="77777777" w:rsidR="00C215B3" w:rsidRPr="004B55F5" w:rsidRDefault="00C215B3" w:rsidP="00DC2B27">
      <w:pPr>
        <w:pStyle w:val="Default"/>
        <w:rPr>
          <w:sz w:val="16"/>
          <w:szCs w:val="16"/>
          <w:lang w:val="en-GB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1178"/>
        <w:gridCol w:w="1134"/>
        <w:gridCol w:w="1216"/>
        <w:gridCol w:w="1335"/>
        <w:gridCol w:w="1661"/>
      </w:tblGrid>
      <w:tr w:rsidR="00645BD0" w:rsidRPr="004B55F5" w14:paraId="1705CCC9" w14:textId="77777777" w:rsidTr="00506A4A">
        <w:trPr>
          <w:trHeight w:val="401"/>
          <w:jc w:val="center"/>
        </w:trPr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14:paraId="229BABB9" w14:textId="77777777" w:rsidR="00645BD0" w:rsidRPr="004B55F5" w:rsidRDefault="00645BD0" w:rsidP="00506A4A">
            <w:pPr>
              <w:pStyle w:val="Default"/>
              <w:jc w:val="center"/>
              <w:rPr>
                <w:b/>
                <w:lang w:val="en-GB"/>
              </w:rPr>
            </w:pPr>
            <w:r w:rsidRPr="004B55F5">
              <w:rPr>
                <w:b/>
                <w:lang w:val="en-GB"/>
              </w:rPr>
              <w:t>Nr.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14:paraId="49179400" w14:textId="77777777" w:rsidR="00645BD0" w:rsidRPr="004B55F5" w:rsidRDefault="00645BD0" w:rsidP="00506A4A">
            <w:pPr>
              <w:pStyle w:val="Default"/>
              <w:jc w:val="center"/>
              <w:rPr>
                <w:lang w:val="en-GB"/>
              </w:rPr>
            </w:pPr>
            <w:r w:rsidRPr="004B55F5">
              <w:rPr>
                <w:b/>
                <w:i/>
                <w:lang w:val="en-GB"/>
              </w:rPr>
              <w:t>F</w:t>
            </w:r>
            <w:r w:rsidRPr="004B55F5">
              <w:rPr>
                <w:lang w:val="en-GB"/>
              </w:rPr>
              <w:t xml:space="preserve"> (</w:t>
            </w:r>
            <w:proofErr w:type="spellStart"/>
            <w:r w:rsidR="000F51B7" w:rsidRPr="004B55F5">
              <w:rPr>
                <w:lang w:val="en-GB"/>
              </w:rPr>
              <w:t>k</w:t>
            </w:r>
            <w:r w:rsidRPr="004B55F5">
              <w:rPr>
                <w:lang w:val="en-GB"/>
              </w:rPr>
              <w:t>N</w:t>
            </w:r>
            <w:proofErr w:type="spellEnd"/>
            <w:r w:rsidRPr="004B55F5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8959BE5" w14:textId="15191134" w:rsidR="00645BD0" w:rsidRPr="004B55F5" w:rsidRDefault="008D2CD8" w:rsidP="00506A4A">
            <w:pPr>
              <w:pStyle w:val="Default"/>
              <w:jc w:val="center"/>
              <w:rPr>
                <w:lang w:val="en-GB"/>
              </w:rPr>
            </w:pPr>
            <w:r w:rsidRPr="004B55F5">
              <w:rPr>
                <w:b/>
                <w:i/>
                <w:lang w:val="en-GB"/>
              </w:rPr>
              <w:t>h</w:t>
            </w:r>
            <w:r w:rsidR="00645BD0" w:rsidRPr="004B55F5">
              <w:rPr>
                <w:lang w:val="en-GB"/>
              </w:rPr>
              <w:t xml:space="preserve"> (mm)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14:paraId="0E8A5625" w14:textId="77777777" w:rsidR="00645BD0" w:rsidRPr="004B55F5" w:rsidRDefault="00E13D3B" w:rsidP="00506A4A">
            <w:pPr>
              <w:pStyle w:val="Default"/>
              <w:jc w:val="center"/>
              <w:rPr>
                <w:lang w:val="en-GB"/>
              </w:rPr>
            </w:pPr>
            <w:r w:rsidRPr="004B55F5">
              <w:rPr>
                <w:b/>
                <w:i/>
                <w:lang w:val="en-GB"/>
              </w:rPr>
              <w:t>A</w:t>
            </w:r>
            <w:r w:rsidR="00184225" w:rsidRPr="004B55F5">
              <w:rPr>
                <w:lang w:val="en-GB"/>
              </w:rPr>
              <w:t xml:space="preserve"> </w:t>
            </w:r>
            <w:r w:rsidR="00645BD0" w:rsidRPr="004B55F5">
              <w:rPr>
                <w:lang w:val="en-GB"/>
              </w:rPr>
              <w:t>(mm</w:t>
            </w:r>
            <w:r w:rsidR="00645BD0" w:rsidRPr="004B55F5">
              <w:rPr>
                <w:vertAlign w:val="superscript"/>
                <w:lang w:val="en-GB"/>
              </w:rPr>
              <w:t>2</w:t>
            </w:r>
            <w:r w:rsidR="00645BD0" w:rsidRPr="004B55F5">
              <w:rPr>
                <w:lang w:val="en-GB"/>
              </w:rPr>
              <w:t>)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14:paraId="6C177486" w14:textId="77777777" w:rsidR="00645BD0" w:rsidRPr="004B55F5" w:rsidRDefault="00000000" w:rsidP="00506A4A">
            <w:pPr>
              <w:pStyle w:val="Default"/>
              <w:jc w:val="center"/>
              <w:rPr>
                <w:b/>
                <w:lang w:val="en-GB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GB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φ</m:t>
                  </m:r>
                </m:e>
              </m:acc>
            </m:oMath>
            <w:r w:rsidR="00645BD0" w:rsidRPr="004B55F5">
              <w:rPr>
                <w:b/>
                <w:lang w:val="en-GB"/>
              </w:rPr>
              <w:t xml:space="preserve"> </w:t>
            </w:r>
            <w:r w:rsidR="00277BFC" w:rsidRPr="004B55F5">
              <w:rPr>
                <w:b/>
                <w:lang w:val="en-GB"/>
              </w:rPr>
              <w:t xml:space="preserve"> </w:t>
            </w:r>
            <w:r w:rsidR="00645BD0" w:rsidRPr="004B55F5">
              <w:rPr>
                <w:lang w:val="en-GB"/>
              </w:rPr>
              <w:t>(-)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vAlign w:val="center"/>
          </w:tcPr>
          <w:p w14:paraId="5ADE2387" w14:textId="12122B09" w:rsidR="00645BD0" w:rsidRPr="004B55F5" w:rsidRDefault="004A60DD" w:rsidP="00277BFC">
            <w:pPr>
              <w:pStyle w:val="Default"/>
              <w:jc w:val="center"/>
              <w:rPr>
                <w:b/>
                <w:lang w:val="en-GB"/>
              </w:rPr>
            </w:pPr>
            <w:r w:rsidRPr="004B55F5">
              <w:rPr>
                <w:rFonts w:ascii="Symbol" w:hAnsi="Symbol"/>
                <w:b/>
                <w:i/>
                <w:color w:val="auto"/>
                <w:sz w:val="32"/>
                <w:szCs w:val="32"/>
                <w:lang w:val="en-GB"/>
              </w:rPr>
              <w:t>s</w:t>
            </w:r>
            <w:r w:rsidRPr="004B55F5">
              <w:rPr>
                <w:b/>
                <w:i/>
                <w:color w:val="auto"/>
                <w:sz w:val="32"/>
                <w:szCs w:val="32"/>
                <w:vertAlign w:val="subscript"/>
                <w:lang w:val="en-GB"/>
              </w:rPr>
              <w:t xml:space="preserve"> </w:t>
            </w:r>
            <w:r w:rsidR="00F36550" w:rsidRPr="004B55F5">
              <w:rPr>
                <w:b/>
                <w:i/>
                <w:color w:val="auto"/>
                <w:sz w:val="32"/>
                <w:szCs w:val="32"/>
                <w:vertAlign w:val="subscript"/>
                <w:lang w:val="en-GB"/>
              </w:rPr>
              <w:t>f</w:t>
            </w:r>
            <w:proofErr w:type="gramStart"/>
            <w:r w:rsidR="00277BFC" w:rsidRPr="004B55F5">
              <w:rPr>
                <w:b/>
                <w:i/>
                <w:color w:val="auto"/>
                <w:sz w:val="32"/>
                <w:szCs w:val="32"/>
                <w:vertAlign w:val="subscript"/>
                <w:lang w:val="en-GB"/>
              </w:rPr>
              <w:t xml:space="preserve">  </w:t>
            </w:r>
            <w:r w:rsidR="00F36550" w:rsidRPr="004B55F5">
              <w:rPr>
                <w:b/>
                <w:i/>
                <w:color w:val="auto"/>
                <w:sz w:val="32"/>
                <w:szCs w:val="32"/>
                <w:vertAlign w:val="subscript"/>
                <w:lang w:val="en-GB"/>
              </w:rPr>
              <w:t xml:space="preserve"> </w:t>
            </w:r>
            <w:r w:rsidR="00F36550" w:rsidRPr="004B55F5">
              <w:rPr>
                <w:lang w:val="en-GB"/>
              </w:rPr>
              <w:t>(</w:t>
            </w:r>
            <w:proofErr w:type="gramEnd"/>
            <w:r w:rsidR="00F36550" w:rsidRPr="004B55F5">
              <w:rPr>
                <w:lang w:val="en-GB"/>
              </w:rPr>
              <w:t>M</w:t>
            </w:r>
            <w:r w:rsidR="00645BD0" w:rsidRPr="004B55F5">
              <w:rPr>
                <w:lang w:val="en-GB"/>
              </w:rPr>
              <w:t>Pa)</w:t>
            </w:r>
          </w:p>
        </w:tc>
      </w:tr>
      <w:tr w:rsidR="00B60430" w:rsidRPr="004B55F5" w14:paraId="2F10C006" w14:textId="77777777" w:rsidTr="00827F55">
        <w:trPr>
          <w:trHeight w:val="340"/>
          <w:jc w:val="center"/>
        </w:trPr>
        <w:tc>
          <w:tcPr>
            <w:tcW w:w="719" w:type="dxa"/>
            <w:tcBorders>
              <w:top w:val="single" w:sz="12" w:space="0" w:color="auto"/>
            </w:tcBorders>
            <w:vAlign w:val="center"/>
          </w:tcPr>
          <w:p w14:paraId="548DED38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  <w:r w:rsidRPr="004B55F5">
              <w:rPr>
                <w:lang w:val="en-GB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14:paraId="63D27201" w14:textId="0444BA9D" w:rsidR="00B60430" w:rsidRPr="004B55F5" w:rsidRDefault="00B60430" w:rsidP="00B60430">
            <w:pPr>
              <w:pStyle w:val="Default"/>
              <w:jc w:val="center"/>
              <w:rPr>
                <w:b/>
                <w:lang w:val="en-GB"/>
              </w:rPr>
            </w:pPr>
            <w:r w:rsidRPr="004B55F5">
              <w:rPr>
                <w:b/>
                <w:lang w:val="en-GB"/>
              </w:rPr>
              <w:t>---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B6C8973" w14:textId="0E974CD3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14:paraId="2DE1C8A3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14:paraId="49DAD01C" w14:textId="77777777" w:rsidR="00B60430" w:rsidRPr="004B55F5" w:rsidRDefault="00B60430" w:rsidP="00B60430">
            <w:pPr>
              <w:pStyle w:val="Default"/>
              <w:jc w:val="center"/>
              <w:rPr>
                <w:b/>
                <w:lang w:val="en-GB"/>
              </w:rPr>
            </w:pPr>
            <w:r w:rsidRPr="004B55F5">
              <w:rPr>
                <w:b/>
                <w:lang w:val="en-GB"/>
              </w:rPr>
              <w:t>---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14:paraId="6A6E932B" w14:textId="77777777" w:rsidR="00B60430" w:rsidRPr="004B55F5" w:rsidRDefault="00B60430" w:rsidP="00B60430">
            <w:pPr>
              <w:pStyle w:val="Default"/>
              <w:jc w:val="center"/>
              <w:rPr>
                <w:b/>
                <w:lang w:val="en-GB"/>
              </w:rPr>
            </w:pPr>
            <w:r w:rsidRPr="004B55F5">
              <w:rPr>
                <w:b/>
                <w:lang w:val="en-GB"/>
              </w:rPr>
              <w:t>---</w:t>
            </w:r>
          </w:p>
        </w:tc>
      </w:tr>
      <w:tr w:rsidR="00B60430" w:rsidRPr="004B55F5" w14:paraId="10767E2C" w14:textId="77777777" w:rsidTr="00827F55">
        <w:trPr>
          <w:trHeight w:val="340"/>
          <w:jc w:val="center"/>
        </w:trPr>
        <w:tc>
          <w:tcPr>
            <w:tcW w:w="719" w:type="dxa"/>
            <w:vAlign w:val="center"/>
          </w:tcPr>
          <w:p w14:paraId="30A37322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  <w:r w:rsidRPr="004B55F5">
              <w:rPr>
                <w:lang w:val="en-GB"/>
              </w:rPr>
              <w:t>1</w:t>
            </w:r>
          </w:p>
        </w:tc>
        <w:tc>
          <w:tcPr>
            <w:tcW w:w="1178" w:type="dxa"/>
            <w:vAlign w:val="center"/>
          </w:tcPr>
          <w:p w14:paraId="0984A7BC" w14:textId="2E4553AE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1239C9B" w14:textId="5D6AE11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216" w:type="dxa"/>
            <w:vAlign w:val="center"/>
          </w:tcPr>
          <w:p w14:paraId="0E3BC0D3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25612251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661" w:type="dxa"/>
            <w:vAlign w:val="center"/>
          </w:tcPr>
          <w:p w14:paraId="1A6E31BA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</w:tr>
      <w:tr w:rsidR="00B60430" w:rsidRPr="004B55F5" w14:paraId="0BE74D7B" w14:textId="77777777" w:rsidTr="00827F55">
        <w:trPr>
          <w:trHeight w:val="340"/>
          <w:jc w:val="center"/>
        </w:trPr>
        <w:tc>
          <w:tcPr>
            <w:tcW w:w="719" w:type="dxa"/>
            <w:vAlign w:val="center"/>
          </w:tcPr>
          <w:p w14:paraId="2CD30A0B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  <w:r w:rsidRPr="004B55F5">
              <w:rPr>
                <w:lang w:val="en-GB"/>
              </w:rPr>
              <w:t>2</w:t>
            </w:r>
          </w:p>
        </w:tc>
        <w:tc>
          <w:tcPr>
            <w:tcW w:w="1178" w:type="dxa"/>
            <w:vAlign w:val="center"/>
          </w:tcPr>
          <w:p w14:paraId="37351A58" w14:textId="34A80BF5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B406D5A" w14:textId="684A1029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216" w:type="dxa"/>
            <w:vAlign w:val="center"/>
          </w:tcPr>
          <w:p w14:paraId="41AFBED5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0E38C082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661" w:type="dxa"/>
            <w:vAlign w:val="center"/>
          </w:tcPr>
          <w:p w14:paraId="323DE783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</w:tr>
      <w:tr w:rsidR="00B60430" w:rsidRPr="004B55F5" w14:paraId="6E239709" w14:textId="77777777" w:rsidTr="00827F55">
        <w:trPr>
          <w:trHeight w:val="340"/>
          <w:jc w:val="center"/>
        </w:trPr>
        <w:tc>
          <w:tcPr>
            <w:tcW w:w="719" w:type="dxa"/>
            <w:vAlign w:val="center"/>
          </w:tcPr>
          <w:p w14:paraId="439426B3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  <w:r w:rsidRPr="004B55F5">
              <w:rPr>
                <w:lang w:val="en-GB"/>
              </w:rPr>
              <w:t>3</w:t>
            </w:r>
          </w:p>
        </w:tc>
        <w:tc>
          <w:tcPr>
            <w:tcW w:w="1178" w:type="dxa"/>
            <w:vAlign w:val="center"/>
          </w:tcPr>
          <w:p w14:paraId="259D71A7" w14:textId="2DDF965D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41DD83B" w14:textId="7C5AE8CE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216" w:type="dxa"/>
            <w:vAlign w:val="center"/>
          </w:tcPr>
          <w:p w14:paraId="27FD0AA1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318D88FF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661" w:type="dxa"/>
            <w:vAlign w:val="center"/>
          </w:tcPr>
          <w:p w14:paraId="1DCD758E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</w:tr>
      <w:tr w:rsidR="00B60430" w:rsidRPr="004B55F5" w14:paraId="13929D42" w14:textId="77777777" w:rsidTr="00827F55">
        <w:trPr>
          <w:trHeight w:val="340"/>
          <w:jc w:val="center"/>
        </w:trPr>
        <w:tc>
          <w:tcPr>
            <w:tcW w:w="719" w:type="dxa"/>
            <w:vAlign w:val="center"/>
          </w:tcPr>
          <w:p w14:paraId="666614ED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  <w:r w:rsidRPr="004B55F5">
              <w:rPr>
                <w:lang w:val="en-GB"/>
              </w:rPr>
              <w:t>4</w:t>
            </w:r>
          </w:p>
        </w:tc>
        <w:tc>
          <w:tcPr>
            <w:tcW w:w="1178" w:type="dxa"/>
            <w:vAlign w:val="center"/>
          </w:tcPr>
          <w:p w14:paraId="753DAE39" w14:textId="759837E3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A51B0A6" w14:textId="46A226F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216" w:type="dxa"/>
            <w:vAlign w:val="center"/>
          </w:tcPr>
          <w:p w14:paraId="0AF2B889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C9E0649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661" w:type="dxa"/>
            <w:vAlign w:val="center"/>
          </w:tcPr>
          <w:p w14:paraId="7563DFEE" w14:textId="77777777" w:rsidR="00B60430" w:rsidRPr="004B55F5" w:rsidRDefault="00B60430" w:rsidP="00B604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B60430" w:rsidRPr="004B55F5" w14:paraId="1E6B82CD" w14:textId="77777777" w:rsidTr="00827F55">
        <w:trPr>
          <w:trHeight w:val="340"/>
          <w:jc w:val="center"/>
        </w:trPr>
        <w:tc>
          <w:tcPr>
            <w:tcW w:w="719" w:type="dxa"/>
            <w:vAlign w:val="center"/>
          </w:tcPr>
          <w:p w14:paraId="7AA7A0C0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  <w:r w:rsidRPr="004B55F5">
              <w:rPr>
                <w:lang w:val="en-GB"/>
              </w:rPr>
              <w:t>5</w:t>
            </w:r>
          </w:p>
        </w:tc>
        <w:tc>
          <w:tcPr>
            <w:tcW w:w="1178" w:type="dxa"/>
            <w:vAlign w:val="center"/>
          </w:tcPr>
          <w:p w14:paraId="0BCED34C" w14:textId="6BA4F1F4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88CD3AB" w14:textId="55BD9C95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216" w:type="dxa"/>
            <w:vAlign w:val="center"/>
          </w:tcPr>
          <w:p w14:paraId="6DA0FE6A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544D2AA8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661" w:type="dxa"/>
            <w:vAlign w:val="center"/>
          </w:tcPr>
          <w:p w14:paraId="2F6A5C81" w14:textId="77777777" w:rsidR="00B60430" w:rsidRPr="004B55F5" w:rsidRDefault="00B60430" w:rsidP="00B604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B60430" w:rsidRPr="004B55F5" w14:paraId="32F8EFB4" w14:textId="77777777" w:rsidTr="00827F55">
        <w:trPr>
          <w:trHeight w:val="340"/>
          <w:jc w:val="center"/>
        </w:trPr>
        <w:tc>
          <w:tcPr>
            <w:tcW w:w="719" w:type="dxa"/>
            <w:vAlign w:val="center"/>
          </w:tcPr>
          <w:p w14:paraId="1D85C652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  <w:r w:rsidRPr="004B55F5">
              <w:rPr>
                <w:lang w:val="en-GB"/>
              </w:rPr>
              <w:t>6</w:t>
            </w:r>
          </w:p>
        </w:tc>
        <w:tc>
          <w:tcPr>
            <w:tcW w:w="1178" w:type="dxa"/>
            <w:vAlign w:val="center"/>
          </w:tcPr>
          <w:p w14:paraId="3015F515" w14:textId="31E30C76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567F06F" w14:textId="662CEB93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216" w:type="dxa"/>
            <w:vAlign w:val="center"/>
          </w:tcPr>
          <w:p w14:paraId="0F7FA8F2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2F80FE7E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661" w:type="dxa"/>
            <w:vAlign w:val="center"/>
          </w:tcPr>
          <w:p w14:paraId="02AFF28E" w14:textId="77777777" w:rsidR="00B60430" w:rsidRPr="004B55F5" w:rsidRDefault="00B60430" w:rsidP="00B604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B60430" w:rsidRPr="004B55F5" w14:paraId="67AB5F47" w14:textId="77777777" w:rsidTr="00827F55">
        <w:trPr>
          <w:trHeight w:val="340"/>
          <w:jc w:val="center"/>
        </w:trPr>
        <w:tc>
          <w:tcPr>
            <w:tcW w:w="719" w:type="dxa"/>
            <w:vAlign w:val="center"/>
          </w:tcPr>
          <w:p w14:paraId="13109620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  <w:r w:rsidRPr="004B55F5">
              <w:rPr>
                <w:lang w:val="en-GB"/>
              </w:rPr>
              <w:t>7</w:t>
            </w:r>
          </w:p>
        </w:tc>
        <w:tc>
          <w:tcPr>
            <w:tcW w:w="1178" w:type="dxa"/>
            <w:vAlign w:val="center"/>
          </w:tcPr>
          <w:p w14:paraId="7E5C09E9" w14:textId="6E61D73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BF52A01" w14:textId="6456525F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216" w:type="dxa"/>
            <w:vAlign w:val="center"/>
          </w:tcPr>
          <w:p w14:paraId="775933AA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341FEFA7" w14:textId="77777777" w:rsidR="00B60430" w:rsidRPr="004B55F5" w:rsidRDefault="00B60430" w:rsidP="00B60430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1661" w:type="dxa"/>
            <w:vAlign w:val="center"/>
          </w:tcPr>
          <w:p w14:paraId="4839ACEA" w14:textId="77777777" w:rsidR="00B60430" w:rsidRPr="004B55F5" w:rsidRDefault="00B60430" w:rsidP="00B604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4731191" w14:textId="571FFE72" w:rsidR="00686703" w:rsidRPr="004B55F5" w:rsidRDefault="00686703" w:rsidP="008336BE">
      <w:pPr>
        <w:rPr>
          <w:rFonts w:asciiTheme="minorHAnsi" w:hAnsiTheme="minorHAnsi"/>
          <w:bCs/>
          <w:iCs/>
          <w:sz w:val="16"/>
          <w:szCs w:val="16"/>
          <w:lang w:val="en-GB"/>
        </w:rPr>
      </w:pPr>
    </w:p>
    <w:p w14:paraId="3D75BB4C" w14:textId="65A0C7EA" w:rsidR="008336BE" w:rsidRPr="004B55F5" w:rsidRDefault="00686703" w:rsidP="008336BE">
      <w:pPr>
        <w:rPr>
          <w:rFonts w:asciiTheme="minorHAnsi" w:hAnsiTheme="minorHAnsi"/>
          <w:b/>
          <w:i/>
          <w:sz w:val="32"/>
          <w:szCs w:val="32"/>
          <w:lang w:val="en-GB"/>
        </w:rPr>
      </w:pPr>
      <w:r w:rsidRPr="004B55F5">
        <w:rPr>
          <w:rFonts w:asciiTheme="minorHAnsi" w:hAnsiTheme="minorHAnsi"/>
          <w:b/>
          <w:i/>
          <w:sz w:val="32"/>
          <w:szCs w:val="32"/>
          <w:lang w:val="en-GB"/>
        </w:rPr>
        <w:br w:type="column"/>
      </w:r>
      <w:r w:rsidR="004A60DD" w:rsidRPr="004B55F5">
        <w:rPr>
          <w:rFonts w:asciiTheme="minorHAnsi" w:hAnsiTheme="minorHAnsi"/>
          <w:b/>
          <w:i/>
          <w:sz w:val="32"/>
          <w:szCs w:val="32"/>
          <w:lang w:val="en-GB"/>
        </w:rPr>
        <w:lastRenderedPageBreak/>
        <w:t>Flow curve</w:t>
      </w:r>
    </w:p>
    <w:p w14:paraId="689F215B" w14:textId="4A8D27B2" w:rsidR="008336BE" w:rsidRPr="004B55F5" w:rsidRDefault="008336BE" w:rsidP="008336BE">
      <w:pPr>
        <w:rPr>
          <w:sz w:val="24"/>
          <w:szCs w:val="24"/>
          <w:lang w:val="en-GB"/>
        </w:rPr>
      </w:pPr>
    </w:p>
    <w:p w14:paraId="746E9A29" w14:textId="2C72943F" w:rsidR="000B24D3" w:rsidRPr="004B55F5" w:rsidRDefault="004A60DD" w:rsidP="00314753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4B55F5">
        <w:rPr>
          <w:rFonts w:asciiTheme="minorHAnsi" w:hAnsiTheme="minorHAnsi" w:cstheme="minorHAnsi"/>
          <w:sz w:val="24"/>
          <w:szCs w:val="24"/>
          <w:lang w:val="en-GB"/>
        </w:rPr>
        <w:t xml:space="preserve">Fit an approximative power function on the measured points </w:t>
      </w:r>
      <w:r w:rsidR="000B24D3" w:rsidRPr="004B55F5">
        <w:rPr>
          <w:rFonts w:asciiTheme="minorHAnsi" w:hAnsiTheme="minorHAnsi" w:cstheme="minorHAnsi"/>
          <w:sz w:val="24"/>
          <w:szCs w:val="24"/>
          <w:lang w:val="en-GB"/>
        </w:rPr>
        <w:t>(</w:t>
      </w:r>
      <w:proofErr w:type="gramStart"/>
      <w:r w:rsidRPr="004B55F5">
        <w:rPr>
          <w:rFonts w:asciiTheme="minorHAnsi" w:hAnsiTheme="minorHAnsi" w:cstheme="minorHAnsi"/>
          <w:sz w:val="24"/>
          <w:szCs w:val="24"/>
          <w:lang w:val="en-GB"/>
        </w:rPr>
        <w:t>e.g.</w:t>
      </w:r>
      <w:proofErr w:type="gramEnd"/>
      <w:r w:rsidRPr="004B55F5">
        <w:rPr>
          <w:rFonts w:asciiTheme="minorHAnsi" w:hAnsiTheme="minorHAnsi" w:cstheme="minorHAnsi"/>
          <w:sz w:val="24"/>
          <w:szCs w:val="24"/>
          <w:lang w:val="en-GB"/>
        </w:rPr>
        <w:t xml:space="preserve"> in</w:t>
      </w:r>
      <w:r w:rsidR="000B24D3" w:rsidRPr="004B55F5">
        <w:rPr>
          <w:rFonts w:asciiTheme="minorHAnsi" w:hAnsiTheme="minorHAnsi" w:cstheme="minorHAnsi"/>
          <w:sz w:val="24"/>
          <w:szCs w:val="24"/>
          <w:lang w:val="en-GB"/>
        </w:rPr>
        <w:t xml:space="preserve"> Excel). </w:t>
      </w:r>
    </w:p>
    <w:p w14:paraId="4B597E67" w14:textId="6B629259" w:rsidR="00FB25DE" w:rsidRPr="004B55F5" w:rsidRDefault="00FB25DE" w:rsidP="00314753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4B55F5">
        <w:rPr>
          <w:rFonts w:asciiTheme="minorHAnsi" w:hAnsiTheme="minorHAnsi" w:cstheme="minorHAnsi"/>
          <w:sz w:val="24"/>
          <w:szCs w:val="24"/>
          <w:lang w:val="en-GB"/>
        </w:rPr>
        <w:t xml:space="preserve">Make and insert a diagram containing the measured points and the curve of the </w:t>
      </w:r>
      <w:r w:rsidRPr="004B55F5">
        <w:rPr>
          <w:rFonts w:asciiTheme="minorHAnsi" w:hAnsiTheme="minorHAnsi" w:cstheme="minorHAnsi"/>
          <w:sz w:val="24"/>
          <w:szCs w:val="24"/>
          <w:lang w:val="en-GB"/>
        </w:rPr>
        <w:t>fitted</w:t>
      </w:r>
      <w:r w:rsidRPr="004B55F5">
        <w:rPr>
          <w:rFonts w:asciiTheme="minorHAnsi" w:hAnsiTheme="minorHAnsi" w:cstheme="minorHAnsi"/>
          <w:sz w:val="24"/>
          <w:szCs w:val="24"/>
          <w:lang w:val="en-GB"/>
        </w:rPr>
        <w:t xml:space="preserve"> approximate function (flow stress in MPa versus equivalent plastic strain).</w:t>
      </w:r>
    </w:p>
    <w:p w14:paraId="1E82C3C5" w14:textId="0FE7F264" w:rsidR="000B24D3" w:rsidRPr="004B55F5" w:rsidRDefault="00FB25DE" w:rsidP="00314753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4B55F5">
        <w:rPr>
          <w:rFonts w:asciiTheme="minorHAnsi" w:hAnsiTheme="minorHAnsi" w:cstheme="minorHAnsi"/>
          <w:sz w:val="24"/>
          <w:szCs w:val="24"/>
          <w:lang w:val="en-GB"/>
        </w:rPr>
        <w:t>Give the fitted function with its calculated parameters and the value characterizing the quality of the fitting (R</w:t>
      </w:r>
      <w:r w:rsidRPr="004B55F5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 w:rsidRPr="004B55F5">
        <w:rPr>
          <w:rFonts w:asciiTheme="minorHAnsi" w:hAnsiTheme="minorHAnsi" w:cstheme="minorHAnsi"/>
          <w:sz w:val="24"/>
          <w:szCs w:val="24"/>
          <w:lang w:val="en-GB"/>
        </w:rPr>
        <w:t>).</w:t>
      </w:r>
    </w:p>
    <w:p w14:paraId="5C3485B0" w14:textId="77777777" w:rsidR="00E61A37" w:rsidRPr="004B55F5" w:rsidRDefault="00E61A37" w:rsidP="008336BE">
      <w:pPr>
        <w:rPr>
          <w:lang w:val="en-GB"/>
        </w:rPr>
      </w:pPr>
    </w:p>
    <w:p w14:paraId="2FC2F7A7" w14:textId="77777777" w:rsidR="002F1AB7" w:rsidRPr="004B55F5" w:rsidRDefault="002F1AB7" w:rsidP="008336BE">
      <w:pPr>
        <w:rPr>
          <w:lang w:val="en-GB"/>
        </w:rPr>
      </w:pPr>
    </w:p>
    <w:p w14:paraId="50A5BAFE" w14:textId="77777777" w:rsidR="002F1AB7" w:rsidRPr="004B55F5" w:rsidRDefault="002F1AB7" w:rsidP="008336BE">
      <w:pPr>
        <w:rPr>
          <w:lang w:val="en-GB"/>
        </w:rPr>
      </w:pPr>
    </w:p>
    <w:p w14:paraId="6065E282" w14:textId="77777777" w:rsidR="002F1AB7" w:rsidRPr="004B55F5" w:rsidRDefault="002F1AB7" w:rsidP="008336BE">
      <w:pPr>
        <w:rPr>
          <w:lang w:val="en-GB"/>
        </w:rPr>
      </w:pPr>
    </w:p>
    <w:p w14:paraId="24255A91" w14:textId="77777777" w:rsidR="002F1AB7" w:rsidRPr="004B55F5" w:rsidRDefault="002F1AB7" w:rsidP="008336BE">
      <w:pPr>
        <w:rPr>
          <w:lang w:val="en-GB"/>
        </w:rPr>
      </w:pPr>
    </w:p>
    <w:p w14:paraId="6145B3B8" w14:textId="77777777" w:rsidR="002F1AB7" w:rsidRPr="004B55F5" w:rsidRDefault="002F1AB7" w:rsidP="008336BE">
      <w:pPr>
        <w:rPr>
          <w:lang w:val="en-GB"/>
        </w:rPr>
      </w:pPr>
    </w:p>
    <w:p w14:paraId="5CFDB861" w14:textId="45866251" w:rsidR="002F1AB7" w:rsidRPr="004B55F5" w:rsidRDefault="002F1AB7" w:rsidP="008336BE">
      <w:pPr>
        <w:rPr>
          <w:i/>
          <w:iCs/>
          <w:sz w:val="24"/>
          <w:szCs w:val="24"/>
          <w:lang w:val="en-GB"/>
        </w:rPr>
      </w:pPr>
      <w:r w:rsidRPr="004B55F5">
        <w:rPr>
          <w:i/>
          <w:iCs/>
          <w:sz w:val="24"/>
          <w:szCs w:val="24"/>
          <w:lang w:val="en-GB"/>
        </w:rPr>
        <w:t xml:space="preserve">                               </w:t>
      </w:r>
      <w:r w:rsidR="00FB25DE" w:rsidRPr="004B55F5">
        <w:rPr>
          <w:i/>
          <w:iCs/>
          <w:sz w:val="24"/>
          <w:szCs w:val="24"/>
          <w:lang w:val="en-GB"/>
        </w:rPr>
        <w:t>Place of d</w:t>
      </w:r>
      <w:r w:rsidRPr="004B55F5">
        <w:rPr>
          <w:i/>
          <w:iCs/>
          <w:sz w:val="24"/>
          <w:szCs w:val="24"/>
          <w:lang w:val="en-GB"/>
        </w:rPr>
        <w:t>iagram</w:t>
      </w:r>
    </w:p>
    <w:p w14:paraId="2FADD74E" w14:textId="77777777" w:rsidR="002F1AB7" w:rsidRPr="004B55F5" w:rsidRDefault="002F1AB7" w:rsidP="008336BE">
      <w:pPr>
        <w:rPr>
          <w:lang w:val="en-GB"/>
        </w:rPr>
      </w:pPr>
    </w:p>
    <w:p w14:paraId="307CE982" w14:textId="77777777" w:rsidR="002F1AB7" w:rsidRPr="004B55F5" w:rsidRDefault="002F1AB7" w:rsidP="008336BE">
      <w:pPr>
        <w:rPr>
          <w:lang w:val="en-GB"/>
        </w:rPr>
      </w:pPr>
    </w:p>
    <w:p w14:paraId="480573B1" w14:textId="77777777" w:rsidR="002F1AB7" w:rsidRPr="004B55F5" w:rsidRDefault="002F1AB7" w:rsidP="008336BE">
      <w:pPr>
        <w:rPr>
          <w:lang w:val="en-GB"/>
        </w:rPr>
      </w:pPr>
    </w:p>
    <w:p w14:paraId="0188A96A" w14:textId="77777777" w:rsidR="002F1AB7" w:rsidRPr="004B55F5" w:rsidRDefault="002F1AB7" w:rsidP="008336BE">
      <w:pPr>
        <w:rPr>
          <w:lang w:val="en-GB"/>
        </w:rPr>
      </w:pPr>
    </w:p>
    <w:p w14:paraId="6447A70D" w14:textId="77777777" w:rsidR="002F1AB7" w:rsidRPr="004B55F5" w:rsidRDefault="002F1AB7" w:rsidP="008336BE">
      <w:pPr>
        <w:rPr>
          <w:lang w:val="en-GB"/>
        </w:rPr>
      </w:pPr>
    </w:p>
    <w:p w14:paraId="7F19068E" w14:textId="77777777" w:rsidR="002F1AB7" w:rsidRPr="004B55F5" w:rsidRDefault="002F1AB7" w:rsidP="008336BE">
      <w:pPr>
        <w:rPr>
          <w:lang w:val="en-GB"/>
        </w:rPr>
      </w:pPr>
    </w:p>
    <w:p w14:paraId="4B2E443D" w14:textId="77777777" w:rsidR="002F1AB7" w:rsidRPr="004B55F5" w:rsidRDefault="002F1AB7" w:rsidP="008336BE">
      <w:pPr>
        <w:rPr>
          <w:lang w:val="en-GB"/>
        </w:rPr>
      </w:pPr>
    </w:p>
    <w:p w14:paraId="43B365AE" w14:textId="45C13F31" w:rsidR="00173960" w:rsidRPr="004B55F5" w:rsidRDefault="00FB25DE" w:rsidP="008336BE">
      <w:pPr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4B55F5">
        <w:rPr>
          <w:rFonts w:asciiTheme="minorHAnsi" w:hAnsiTheme="minorHAnsi" w:cstheme="minorHAnsi"/>
          <w:i/>
          <w:iCs/>
          <w:sz w:val="28"/>
          <w:szCs w:val="28"/>
          <w:lang w:val="en-GB"/>
        </w:rPr>
        <w:t>Evaluate the measurement in short</w:t>
      </w:r>
      <w:r w:rsidR="00173960" w:rsidRPr="004B55F5">
        <w:rPr>
          <w:rFonts w:asciiTheme="minorHAnsi" w:hAnsiTheme="minorHAnsi" w:cstheme="minorHAnsi"/>
          <w:i/>
          <w:iCs/>
          <w:sz w:val="28"/>
          <w:szCs w:val="28"/>
          <w:lang w:val="en-GB"/>
        </w:rPr>
        <w:t>.</w:t>
      </w:r>
    </w:p>
    <w:p w14:paraId="13E510F4" w14:textId="2678C6D0" w:rsidR="002F3AFD" w:rsidRPr="004B55F5" w:rsidRDefault="002F3AFD" w:rsidP="00C9014F">
      <w:pPr>
        <w:rPr>
          <w:lang w:val="en-GB"/>
        </w:rPr>
      </w:pPr>
    </w:p>
    <w:sectPr w:rsidR="002F3AFD" w:rsidRPr="004B55F5" w:rsidSect="00173960">
      <w:pgSz w:w="12240" w:h="15840"/>
      <w:pgMar w:top="1134" w:right="104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58D9" w14:textId="77777777" w:rsidR="009149EF" w:rsidRDefault="009149EF" w:rsidP="006E5807">
      <w:r>
        <w:separator/>
      </w:r>
    </w:p>
  </w:endnote>
  <w:endnote w:type="continuationSeparator" w:id="0">
    <w:p w14:paraId="39C1CAAA" w14:textId="77777777" w:rsidR="009149EF" w:rsidRDefault="009149EF" w:rsidP="006E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08BB" w14:textId="77777777" w:rsidR="009149EF" w:rsidRDefault="009149EF" w:rsidP="006E5807">
      <w:r>
        <w:separator/>
      </w:r>
    </w:p>
  </w:footnote>
  <w:footnote w:type="continuationSeparator" w:id="0">
    <w:p w14:paraId="5F8941C3" w14:textId="77777777" w:rsidR="009149EF" w:rsidRDefault="009149EF" w:rsidP="006E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F7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6881"/>
    <w:multiLevelType w:val="hybridMultilevel"/>
    <w:tmpl w:val="454849BC"/>
    <w:lvl w:ilvl="0" w:tplc="C3EA92A4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BD56A6F"/>
    <w:multiLevelType w:val="hybridMultilevel"/>
    <w:tmpl w:val="AC408C3C"/>
    <w:lvl w:ilvl="0" w:tplc="9576715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DC767B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7823178">
    <w:abstractNumId w:val="0"/>
  </w:num>
  <w:num w:numId="2" w16cid:durableId="1613247439">
    <w:abstractNumId w:val="3"/>
  </w:num>
  <w:num w:numId="3" w16cid:durableId="1770589307">
    <w:abstractNumId w:val="1"/>
  </w:num>
  <w:num w:numId="4" w16cid:durableId="346254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TO1MDI3NTQyMzJU0lEKTi0uzszPAykwrQUAbyz7RCwAAAA="/>
  </w:docVars>
  <w:rsids>
    <w:rsidRoot w:val="00752BF8"/>
    <w:rsid w:val="00011662"/>
    <w:rsid w:val="000552BD"/>
    <w:rsid w:val="000B24D3"/>
    <w:rsid w:val="000B6DFC"/>
    <w:rsid w:val="000F51B7"/>
    <w:rsid w:val="00100F7F"/>
    <w:rsid w:val="00127019"/>
    <w:rsid w:val="00164B29"/>
    <w:rsid w:val="00173960"/>
    <w:rsid w:val="00184225"/>
    <w:rsid w:val="001B5F69"/>
    <w:rsid w:val="001E7B50"/>
    <w:rsid w:val="002111BF"/>
    <w:rsid w:val="00256AC2"/>
    <w:rsid w:val="00271FFE"/>
    <w:rsid w:val="00277BFC"/>
    <w:rsid w:val="002970B0"/>
    <w:rsid w:val="002B7704"/>
    <w:rsid w:val="002D3674"/>
    <w:rsid w:val="002F1AB7"/>
    <w:rsid w:val="002F3AFD"/>
    <w:rsid w:val="003011A7"/>
    <w:rsid w:val="00314753"/>
    <w:rsid w:val="003738E5"/>
    <w:rsid w:val="003D4909"/>
    <w:rsid w:val="00455D72"/>
    <w:rsid w:val="004662E7"/>
    <w:rsid w:val="00474418"/>
    <w:rsid w:val="004A60DD"/>
    <w:rsid w:val="004B55F5"/>
    <w:rsid w:val="004B7CED"/>
    <w:rsid w:val="004D4AD7"/>
    <w:rsid w:val="00506A4A"/>
    <w:rsid w:val="00521F3B"/>
    <w:rsid w:val="00545C23"/>
    <w:rsid w:val="005501C0"/>
    <w:rsid w:val="00592051"/>
    <w:rsid w:val="005D7E07"/>
    <w:rsid w:val="00617E6D"/>
    <w:rsid w:val="00620194"/>
    <w:rsid w:val="006238A3"/>
    <w:rsid w:val="00623DF9"/>
    <w:rsid w:val="00626A47"/>
    <w:rsid w:val="00632147"/>
    <w:rsid w:val="00645BD0"/>
    <w:rsid w:val="00646B83"/>
    <w:rsid w:val="00686703"/>
    <w:rsid w:val="00697CAD"/>
    <w:rsid w:val="006C3054"/>
    <w:rsid w:val="006E5807"/>
    <w:rsid w:val="006F1741"/>
    <w:rsid w:val="007067E2"/>
    <w:rsid w:val="00752BF8"/>
    <w:rsid w:val="00757E5A"/>
    <w:rsid w:val="00764E95"/>
    <w:rsid w:val="00777122"/>
    <w:rsid w:val="007E0A4F"/>
    <w:rsid w:val="007F0840"/>
    <w:rsid w:val="00800114"/>
    <w:rsid w:val="00800184"/>
    <w:rsid w:val="00827F55"/>
    <w:rsid w:val="008336BE"/>
    <w:rsid w:val="00833FEC"/>
    <w:rsid w:val="0084086B"/>
    <w:rsid w:val="008801DC"/>
    <w:rsid w:val="008A322B"/>
    <w:rsid w:val="008A7317"/>
    <w:rsid w:val="008B6BB9"/>
    <w:rsid w:val="008D2CD8"/>
    <w:rsid w:val="009149EF"/>
    <w:rsid w:val="0093512F"/>
    <w:rsid w:val="00967C78"/>
    <w:rsid w:val="00997FA3"/>
    <w:rsid w:val="009A39E1"/>
    <w:rsid w:val="009B5028"/>
    <w:rsid w:val="009E3568"/>
    <w:rsid w:val="009E5368"/>
    <w:rsid w:val="00A00F7F"/>
    <w:rsid w:val="00A919B0"/>
    <w:rsid w:val="00AA448E"/>
    <w:rsid w:val="00AF1C2F"/>
    <w:rsid w:val="00AF53A3"/>
    <w:rsid w:val="00AF5704"/>
    <w:rsid w:val="00B041CF"/>
    <w:rsid w:val="00B2375B"/>
    <w:rsid w:val="00B60430"/>
    <w:rsid w:val="00B822FA"/>
    <w:rsid w:val="00B97142"/>
    <w:rsid w:val="00BD3F99"/>
    <w:rsid w:val="00BE1553"/>
    <w:rsid w:val="00C14F67"/>
    <w:rsid w:val="00C215B3"/>
    <w:rsid w:val="00C32B0F"/>
    <w:rsid w:val="00C37619"/>
    <w:rsid w:val="00C6164E"/>
    <w:rsid w:val="00C729A7"/>
    <w:rsid w:val="00C830E6"/>
    <w:rsid w:val="00C90144"/>
    <w:rsid w:val="00C9014F"/>
    <w:rsid w:val="00CC6006"/>
    <w:rsid w:val="00CF78D5"/>
    <w:rsid w:val="00D505EC"/>
    <w:rsid w:val="00DB045E"/>
    <w:rsid w:val="00DB4F16"/>
    <w:rsid w:val="00DC2B27"/>
    <w:rsid w:val="00DD6817"/>
    <w:rsid w:val="00E00856"/>
    <w:rsid w:val="00E13D3B"/>
    <w:rsid w:val="00E177DD"/>
    <w:rsid w:val="00E26CAE"/>
    <w:rsid w:val="00E61A37"/>
    <w:rsid w:val="00E81A93"/>
    <w:rsid w:val="00EA0507"/>
    <w:rsid w:val="00EA19A5"/>
    <w:rsid w:val="00EC07EE"/>
    <w:rsid w:val="00EC6376"/>
    <w:rsid w:val="00ED6FF3"/>
    <w:rsid w:val="00EE0A84"/>
    <w:rsid w:val="00EF4392"/>
    <w:rsid w:val="00F32848"/>
    <w:rsid w:val="00F36550"/>
    <w:rsid w:val="00F70C88"/>
    <w:rsid w:val="00FB25DE"/>
    <w:rsid w:val="00FD372C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4FDC96"/>
  <w15:docId w15:val="{ECB776B1-30F9-4BF2-8FE1-701A9A4A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behzssal">
    <w:name w:val="Body Text Indent"/>
    <w:basedOn w:val="Norml"/>
    <w:pPr>
      <w:ind w:left="708"/>
      <w:jc w:val="both"/>
    </w:pPr>
    <w:rPr>
      <w:sz w:val="28"/>
    </w:rPr>
  </w:style>
  <w:style w:type="paragraph" w:styleId="Buborkszveg">
    <w:name w:val="Balloon Text"/>
    <w:basedOn w:val="Norml"/>
    <w:link w:val="BuborkszvegChar"/>
    <w:rsid w:val="00DD68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D6817"/>
    <w:rPr>
      <w:rFonts w:ascii="Segoe UI" w:hAnsi="Segoe UI" w:cs="Segoe UI"/>
      <w:sz w:val="18"/>
      <w:szCs w:val="18"/>
      <w:lang w:val="hu-HU"/>
    </w:rPr>
  </w:style>
  <w:style w:type="paragraph" w:customStyle="1" w:styleId="Default">
    <w:name w:val="Default"/>
    <w:uiPriority w:val="99"/>
    <w:rsid w:val="00DC2B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rsid w:val="00DC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C2B27"/>
    <w:rPr>
      <w:color w:val="808080"/>
    </w:rPr>
  </w:style>
  <w:style w:type="paragraph" w:styleId="lfej">
    <w:name w:val="header"/>
    <w:basedOn w:val="Norml"/>
    <w:link w:val="lfejChar"/>
    <w:rsid w:val="006E5807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6E5807"/>
    <w:rPr>
      <w:lang w:val="hu-HU"/>
    </w:rPr>
  </w:style>
  <w:style w:type="paragraph" w:styleId="llb">
    <w:name w:val="footer"/>
    <w:basedOn w:val="Norml"/>
    <w:link w:val="llbChar"/>
    <w:rsid w:val="006E5807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6E5807"/>
    <w:rPr>
      <w:lang w:val="hu-HU"/>
    </w:rPr>
  </w:style>
  <w:style w:type="paragraph" w:styleId="NormlWeb">
    <w:name w:val="Normal (Web)"/>
    <w:basedOn w:val="Norml"/>
    <w:uiPriority w:val="99"/>
    <w:semiHidden/>
    <w:unhideWhenUsed/>
    <w:rsid w:val="006238A3"/>
    <w:pPr>
      <w:spacing w:before="100" w:beforeAutospacing="1" w:after="100" w:afterAutospacing="1"/>
    </w:pPr>
    <w:rPr>
      <w:rFonts w:eastAsiaTheme="minorEastAsi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0F70-B027-43FC-B29C-3DD9EAF8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188</Words>
  <Characters>850</Characters>
  <Application>Microsoft Office Word</Application>
  <DocSecurity>0</DocSecurity>
  <Lines>120</Lines>
  <Paragraphs>51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Hőkezelés gyakorlat</vt:lpstr>
      <vt:lpstr>Hőkezelés gyakorlat</vt:lpstr>
    </vt:vector>
  </TitlesOfParts>
  <Company>BME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Hőkezelés gyakorlat</dc:title>
  <dc:subject/>
  <dc:creator>Katona Balázs</dc:creator>
  <cp:keywords/>
  <dc:description/>
  <cp:lastModifiedBy>Andras Ree</cp:lastModifiedBy>
  <cp:revision>4</cp:revision>
  <cp:lastPrinted>2019-10-03T13:48:00Z</cp:lastPrinted>
  <dcterms:created xsi:type="dcterms:W3CDTF">2023-10-22T15:39:00Z</dcterms:created>
  <dcterms:modified xsi:type="dcterms:W3CDTF">2023-10-22T22:01:00Z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7dda93cd224a10acd7ab7880ff997eab2babf5f32733437fb9c0a5d7e11d1bc4</vt:lpwstr>
  </property>
</Properties>
</file>